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2CE48682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6A7F96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2CE48682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6A7F96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7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61"/>
        <w:gridCol w:w="3283"/>
        <w:gridCol w:w="3686"/>
        <w:gridCol w:w="3685"/>
        <w:gridCol w:w="3908"/>
      </w:tblGrid>
      <w:tr w:rsidR="008C0587" w:rsidRPr="008D4A02" w14:paraId="5B61A7C1" w14:textId="77777777" w:rsidTr="00C55EC9">
        <w:trPr>
          <w:trHeight w:val="734"/>
        </w:trPr>
        <w:tc>
          <w:tcPr>
            <w:tcW w:w="1161" w:type="dxa"/>
          </w:tcPr>
          <w:p w14:paraId="71E17D27" w14:textId="77777777" w:rsidR="008C0587" w:rsidRPr="008D4A0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8D4A02">
              <w:rPr>
                <w:rFonts w:ascii="Annes Font" w:hAnsi="Annes Font"/>
                <w:color w:val="0000FF"/>
                <w:sz w:val="20"/>
                <w:szCs w:val="20"/>
              </w:rPr>
              <w:t>Year:</w:t>
            </w:r>
          </w:p>
          <w:p w14:paraId="728B2E43" w14:textId="77777777" w:rsidR="008C0587" w:rsidRPr="008D4A0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8D4A02">
              <w:rPr>
                <w:rFonts w:ascii="Annes Font" w:hAnsi="Annes Font"/>
                <w:color w:val="0000FF"/>
                <w:sz w:val="20"/>
                <w:szCs w:val="20"/>
              </w:rPr>
              <w:t>Week beg:</w:t>
            </w:r>
          </w:p>
          <w:p w14:paraId="607AAC29" w14:textId="4EAD4BBC" w:rsidR="008C0587" w:rsidRPr="008D4A02" w:rsidRDefault="0016498C">
            <w:pPr>
              <w:rPr>
                <w:rFonts w:ascii="Annes Font" w:hAnsi="Annes Font"/>
                <w:b/>
                <w:color w:val="0000FF"/>
                <w:sz w:val="20"/>
                <w:szCs w:val="20"/>
              </w:rPr>
            </w:pPr>
            <w:r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10</w:t>
            </w:r>
            <w:r w:rsidR="008C0587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/</w:t>
            </w:r>
            <w:r w:rsidR="00327232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5</w:t>
            </w:r>
            <w:r w:rsidR="007F2845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/</w:t>
            </w:r>
            <w:r w:rsidR="008C0587" w:rsidRPr="008D4A02">
              <w:rPr>
                <w:rFonts w:ascii="Annes Font" w:hAnsi="Annes Font"/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83" w:type="dxa"/>
          </w:tcPr>
          <w:p w14:paraId="452CF11C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One</w:t>
            </w:r>
          </w:p>
          <w:p w14:paraId="6F2EBA08" w14:textId="6EA3B2F9" w:rsidR="008C0587" w:rsidRPr="008D4A02" w:rsidRDefault="008C0587" w:rsidP="008C058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</w:tcPr>
          <w:p w14:paraId="1F896B2D" w14:textId="77777777" w:rsidR="008C0587" w:rsidRPr="008D4A0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Two</w:t>
            </w:r>
          </w:p>
          <w:p w14:paraId="6A43B69E" w14:textId="77777777" w:rsidR="008C0587" w:rsidRPr="008D4A0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2C1C90E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Three</w:t>
            </w:r>
          </w:p>
          <w:p w14:paraId="1F4AE904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908" w:type="dxa"/>
          </w:tcPr>
          <w:p w14:paraId="17DA0A82" w14:textId="77777777" w:rsidR="008C0587" w:rsidRPr="008D4A0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  <w:u w:val="single"/>
              </w:rPr>
              <w:t>Lesson Four</w:t>
            </w:r>
          </w:p>
        </w:tc>
      </w:tr>
      <w:tr w:rsidR="00C55EC9" w:rsidRPr="008D4A02" w14:paraId="02224DBB" w14:textId="77777777" w:rsidTr="00C55EC9">
        <w:trPr>
          <w:trHeight w:val="1354"/>
        </w:trPr>
        <w:tc>
          <w:tcPr>
            <w:tcW w:w="1161" w:type="dxa"/>
          </w:tcPr>
          <w:p w14:paraId="4C6D8508" w14:textId="77777777" w:rsidR="00C55EC9" w:rsidRPr="008D4A02" w:rsidRDefault="00C55EC9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Monday</w:t>
            </w:r>
          </w:p>
        </w:tc>
        <w:tc>
          <w:tcPr>
            <w:tcW w:w="3283" w:type="dxa"/>
          </w:tcPr>
          <w:p w14:paraId="24ED019D" w14:textId="77777777" w:rsidR="00C55EC9" w:rsidRPr="008D4A02" w:rsidRDefault="00C55EC9" w:rsidP="001C5884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1C40114F" w14:textId="4FFD3100" w:rsidR="00C55EC9" w:rsidRPr="008D4A02" w:rsidRDefault="008D4A02" w:rsidP="001C5884">
            <w:pPr>
              <w:rPr>
                <w:rFonts w:ascii="Annes Font" w:hAnsi="Annes Font"/>
                <w:i/>
                <w:noProof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C55EC9" w:rsidRPr="008D4A02">
                <w:rPr>
                  <w:rStyle w:val="Hyperlink"/>
                  <w:rFonts w:ascii="Annes Font" w:hAnsi="Annes Font"/>
                  <w:i/>
                  <w:noProof/>
                  <w:sz w:val="20"/>
                  <w:szCs w:val="20"/>
                  <w:lang w:eastAsia="en-GB"/>
                </w:rPr>
                <w:t>https://classroom.thenational.academy/lessons/to-investigate-homophones-69jk0r</w:t>
              </w:r>
            </w:hyperlink>
          </w:p>
        </w:tc>
        <w:tc>
          <w:tcPr>
            <w:tcW w:w="3686" w:type="dxa"/>
          </w:tcPr>
          <w:p w14:paraId="3D8827A7" w14:textId="77777777" w:rsidR="00C55EC9" w:rsidRPr="008D4A02" w:rsidRDefault="00C55EC9" w:rsidP="001C5884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PE</w:t>
            </w:r>
          </w:p>
          <w:p w14:paraId="311527E7" w14:textId="3F4DB467" w:rsidR="0016498C" w:rsidRPr="008D4A02" w:rsidRDefault="0016498C" w:rsidP="001C5884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  <w:t>Cosmic Yoga</w:t>
            </w:r>
          </w:p>
          <w:p w14:paraId="230EA05F" w14:textId="36FF3DD9" w:rsidR="0016498C" w:rsidRPr="008D4A02" w:rsidRDefault="0016498C" w:rsidP="001C5884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  <w:t>Yoga for your mental health</w:t>
            </w:r>
          </w:p>
          <w:p w14:paraId="1304F2F6" w14:textId="3581CF5F" w:rsidR="0016498C" w:rsidRPr="008D4A02" w:rsidRDefault="008D4A02" w:rsidP="001C5884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  <w:hyperlink r:id="rId12" w:history="1">
              <w:r w:rsidR="0016498C" w:rsidRPr="008D4A02">
                <w:rPr>
                  <w:rStyle w:val="Hyperlink"/>
                  <w:rFonts w:ascii="Annes Font" w:hAnsi="Annes Font"/>
                  <w:i/>
                  <w:noProof/>
                  <w:sz w:val="20"/>
                  <w:szCs w:val="20"/>
                  <w:lang w:eastAsia="en-GB"/>
                </w:rPr>
                <w:t>https://www.youtube.com/channel/UC5uIZ2KOZZeQDQo_Gsi_qbQ</w:t>
              </w:r>
            </w:hyperlink>
          </w:p>
          <w:p w14:paraId="60E4BCA5" w14:textId="72E69592" w:rsidR="0016498C" w:rsidRPr="008D4A02" w:rsidRDefault="0016498C" w:rsidP="001C5884">
            <w:pPr>
              <w:rPr>
                <w:rFonts w:ascii="Annes Font" w:hAnsi="Annes Font"/>
                <w:i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</w:tcPr>
          <w:p w14:paraId="6CFE51A3" w14:textId="2A31112F" w:rsidR="0016498C" w:rsidRPr="008D4A02" w:rsidRDefault="00C55EC9" w:rsidP="0016498C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Science</w:t>
            </w:r>
          </w:p>
          <w:p w14:paraId="48C01F3E" w14:textId="39995CD1" w:rsidR="0016498C" w:rsidRPr="008D4A02" w:rsidRDefault="0016498C" w:rsidP="0016498C">
            <w:pPr>
              <w:rPr>
                <w:rFonts w:ascii="Annes Font" w:hAnsi="Annes Font"/>
                <w:bCs/>
                <w:sz w:val="20"/>
                <w:szCs w:val="20"/>
              </w:rPr>
            </w:pPr>
            <w:r w:rsidRPr="008D4A02">
              <w:rPr>
                <w:rFonts w:ascii="Annes Font" w:hAnsi="Annes Font"/>
                <w:bCs/>
                <w:sz w:val="20"/>
                <w:szCs w:val="20"/>
              </w:rPr>
              <w:t>The life cycles of plants</w:t>
            </w:r>
          </w:p>
          <w:p w14:paraId="64D9D9A0" w14:textId="016202C1" w:rsidR="0016498C" w:rsidRPr="008D4A02" w:rsidRDefault="0016498C" w:rsidP="0016498C">
            <w:pPr>
              <w:rPr>
                <w:rFonts w:ascii="Annes Font" w:hAnsi="Annes Font"/>
                <w:bCs/>
                <w:sz w:val="20"/>
                <w:szCs w:val="20"/>
              </w:rPr>
            </w:pPr>
            <w:r w:rsidRPr="008D4A02">
              <w:rPr>
                <w:rFonts w:ascii="Annes Font" w:hAnsi="Annes Font"/>
                <w:bCs/>
                <w:sz w:val="20"/>
                <w:szCs w:val="20"/>
              </w:rPr>
              <w:t>Look at any plants that you have at home.</w:t>
            </w:r>
          </w:p>
          <w:p w14:paraId="4225E194" w14:textId="560AE3FE" w:rsidR="0016498C" w:rsidRPr="008D4A02" w:rsidRDefault="0016498C" w:rsidP="001C5884">
            <w:pPr>
              <w:rPr>
                <w:rFonts w:ascii="Annes Font" w:hAnsi="Annes Font"/>
                <w:bCs/>
                <w:sz w:val="20"/>
                <w:szCs w:val="20"/>
              </w:rPr>
            </w:pPr>
            <w:r w:rsidRPr="008D4A02">
              <w:rPr>
                <w:rFonts w:ascii="Annes Font" w:hAnsi="Annes Font"/>
                <w:bCs/>
                <w:sz w:val="20"/>
                <w:szCs w:val="20"/>
              </w:rPr>
              <w:t>Draw examples of some of these and then annotate with the different parts of the plant. Make sure you include these: seed, roots, stem, flower, leaves and remember to explain what they do.</w:t>
            </w:r>
          </w:p>
        </w:tc>
        <w:tc>
          <w:tcPr>
            <w:tcW w:w="3908" w:type="dxa"/>
          </w:tcPr>
          <w:p w14:paraId="593C1530" w14:textId="77777777" w:rsidR="00C55EC9" w:rsidRPr="008D4A02" w:rsidRDefault="00C55EC9" w:rsidP="001C5884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RE</w:t>
            </w:r>
          </w:p>
          <w:p w14:paraId="2D700BEB" w14:textId="77777777" w:rsidR="0016498C" w:rsidRPr="008D4A02" w:rsidRDefault="0016498C" w:rsidP="0016498C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8D4A02">
              <w:rPr>
                <w:rFonts w:ascii="Annes Font" w:hAnsi="Annes Font"/>
                <w:i/>
                <w:sz w:val="20"/>
                <w:szCs w:val="20"/>
              </w:rPr>
              <w:t xml:space="preserve">What would Jesus do? </w:t>
            </w:r>
          </w:p>
          <w:p w14:paraId="0D95C86C" w14:textId="77777777" w:rsidR="0016498C" w:rsidRPr="008D4A02" w:rsidRDefault="0016498C" w:rsidP="0016498C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8D4A02">
              <w:rPr>
                <w:rFonts w:ascii="Annes Font" w:hAnsi="Annes Font"/>
                <w:i/>
                <w:sz w:val="20"/>
                <w:szCs w:val="20"/>
              </w:rPr>
              <w:t xml:space="preserve">Do you know the commandments that God gave to us? One of the most important is: Love God and your neighbour. </w:t>
            </w:r>
          </w:p>
          <w:p w14:paraId="717E11DB" w14:textId="77777777" w:rsidR="0016498C" w:rsidRPr="008D4A02" w:rsidRDefault="0016498C" w:rsidP="0016498C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8D4A02">
              <w:rPr>
                <w:rFonts w:ascii="Annes Font" w:hAnsi="Annes Font"/>
                <w:i/>
                <w:sz w:val="20"/>
                <w:szCs w:val="20"/>
              </w:rPr>
              <w:t xml:space="preserve">Think about these questions: </w:t>
            </w:r>
          </w:p>
          <w:p w14:paraId="5C6BE9EC" w14:textId="77777777" w:rsidR="0016498C" w:rsidRPr="008D4A02" w:rsidRDefault="0016498C" w:rsidP="0016498C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8D4A02">
              <w:rPr>
                <w:rFonts w:ascii="Annes Font" w:hAnsi="Annes Font"/>
                <w:i/>
                <w:sz w:val="20"/>
                <w:szCs w:val="20"/>
              </w:rPr>
              <w:t xml:space="preserve">Who is our neighbour? What is better: Kindness or mocking, generosity or greed? What would you do if you ran out of food at a party and it looked like not everyone would be fed? </w:t>
            </w:r>
          </w:p>
          <w:p w14:paraId="702397CE" w14:textId="77777777" w:rsidR="0016498C" w:rsidRPr="008D4A02" w:rsidRDefault="0016498C" w:rsidP="0016498C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8D4A02">
              <w:rPr>
                <w:rFonts w:ascii="Annes Font" w:hAnsi="Annes Font"/>
                <w:i/>
                <w:sz w:val="20"/>
                <w:szCs w:val="20"/>
              </w:rPr>
              <w:t>Watch the Feeding of the 5 thousand.</w:t>
            </w:r>
          </w:p>
          <w:p w14:paraId="3578D0CC" w14:textId="1F6A64E9" w:rsidR="0016498C" w:rsidRPr="008D4A02" w:rsidRDefault="008D4A02" w:rsidP="0016498C">
            <w:pPr>
              <w:rPr>
                <w:rFonts w:ascii="Annes Font" w:hAnsi="Annes Font"/>
                <w:i/>
                <w:sz w:val="20"/>
                <w:szCs w:val="20"/>
              </w:rPr>
            </w:pPr>
            <w:hyperlink r:id="rId13" w:history="1">
              <w:r w:rsidR="0016498C" w:rsidRPr="008D4A02">
                <w:rPr>
                  <w:rStyle w:val="Hyperlink"/>
                  <w:rFonts w:ascii="Annes Font" w:hAnsi="Annes Font"/>
                  <w:i/>
                  <w:sz w:val="20"/>
                  <w:szCs w:val="20"/>
                </w:rPr>
                <w:t>https://www.youtube.com/watch?v=S6rj9cAJrWE</w:t>
              </w:r>
            </w:hyperlink>
          </w:p>
          <w:p w14:paraId="76F41FD5" w14:textId="4FD18F71" w:rsidR="0016498C" w:rsidRPr="008D4A02" w:rsidRDefault="0016498C" w:rsidP="0016498C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i/>
                <w:sz w:val="20"/>
                <w:szCs w:val="20"/>
              </w:rPr>
              <w:t>What are your thoughts? Remember to record your answers.</w:t>
            </w:r>
          </w:p>
        </w:tc>
        <w:bookmarkStart w:id="0" w:name="_GoBack"/>
        <w:bookmarkEnd w:id="0"/>
      </w:tr>
      <w:tr w:rsidR="008A7367" w:rsidRPr="008D4A02" w14:paraId="0C159A2F" w14:textId="7619DC5D" w:rsidTr="00C55EC9">
        <w:trPr>
          <w:trHeight w:val="1133"/>
        </w:trPr>
        <w:tc>
          <w:tcPr>
            <w:tcW w:w="1161" w:type="dxa"/>
          </w:tcPr>
          <w:p w14:paraId="790CBF5E" w14:textId="77777777" w:rsidR="008A7367" w:rsidRPr="008D4A0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Tuesday</w:t>
            </w:r>
          </w:p>
        </w:tc>
        <w:tc>
          <w:tcPr>
            <w:tcW w:w="3283" w:type="dxa"/>
          </w:tcPr>
          <w:p w14:paraId="416D5E42" w14:textId="77777777" w:rsidR="00EA09CC" w:rsidRPr="008D4A02" w:rsidRDefault="00EA09CC" w:rsidP="00EA09CC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2329E2EC" w14:textId="59E21EF1" w:rsidR="00C55EC9" w:rsidRPr="008D4A02" w:rsidRDefault="008D4A02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14" w:history="1">
              <w:r w:rsidR="00C55EC9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https://classroom.thenational.academy/lessons/to-practise-and-apply-knowledge-of-homophones-including-test-6xk36d</w:t>
              </w:r>
            </w:hyperlink>
          </w:p>
        </w:tc>
        <w:tc>
          <w:tcPr>
            <w:tcW w:w="3686" w:type="dxa"/>
          </w:tcPr>
          <w:p w14:paraId="1C9DF0B2" w14:textId="77777777" w:rsidR="007F2845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5D38F4E0" w14:textId="77777777" w:rsidR="00C55EC9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Paragraphs</w:t>
            </w:r>
          </w:p>
          <w:p w14:paraId="6D171581" w14:textId="77777777" w:rsidR="00C55EC9" w:rsidRPr="008D4A02" w:rsidRDefault="008D4A02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15" w:history="1">
              <w:r w:rsidR="00C55EC9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https://www.bbc.co.uk/bitesize/articles/zc6ftrd</w:t>
              </w:r>
            </w:hyperlink>
          </w:p>
          <w:p w14:paraId="555E6B1A" w14:textId="52C9E3AF" w:rsidR="002B1E55" w:rsidRPr="008D4A02" w:rsidRDefault="00C55EC9" w:rsidP="001B367E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Activity 1</w:t>
            </w:r>
          </w:p>
        </w:tc>
        <w:tc>
          <w:tcPr>
            <w:tcW w:w="3685" w:type="dxa"/>
          </w:tcPr>
          <w:p w14:paraId="20A80600" w14:textId="2C28B5FD" w:rsidR="00A66950" w:rsidRPr="008D4A02" w:rsidRDefault="00A66950" w:rsidP="00A66950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Maths</w:t>
            </w:r>
          </w:p>
          <w:p w14:paraId="5C5CCB7F" w14:textId="77777777" w:rsidR="00C55EC9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Division</w:t>
            </w:r>
          </w:p>
          <w:p w14:paraId="6EF7AF83" w14:textId="77777777" w:rsidR="00C55EC9" w:rsidRPr="008D4A02" w:rsidRDefault="008D4A02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16" w:history="1">
              <w:r w:rsidR="00C55EC9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https://classroom.thenational.academy/lessons/using-multiples-to-divide-6cw3gd</w:t>
              </w:r>
            </w:hyperlink>
          </w:p>
          <w:p w14:paraId="429B2089" w14:textId="34F26D55" w:rsidR="00A66950" w:rsidRPr="008D4A02" w:rsidRDefault="00A66950" w:rsidP="00C55EC9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08" w:type="dxa"/>
          </w:tcPr>
          <w:p w14:paraId="14D97F7C" w14:textId="1B1A9708" w:rsidR="008A7367" w:rsidRPr="008D4A02" w:rsidRDefault="00C55EC9" w:rsidP="00C55EC9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Allotment</w:t>
            </w:r>
          </w:p>
          <w:p w14:paraId="78D83567" w14:textId="77777777" w:rsidR="00C55EC9" w:rsidRPr="008D4A02" w:rsidRDefault="00AC3CEB" w:rsidP="00C55EC9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Where does your food come from? Look at these everyday foods: bananas, oranges, sweetcorn, grapes and rice. Where do they come from? How many miles do they have to travel to get to us? Look at a meal that you have eaten today. Where did the ingredients come from (which country!), work out how far the food in that meal had to travel to reach your plate!</w:t>
            </w:r>
          </w:p>
          <w:p w14:paraId="7D68EB08" w14:textId="0A0715FC" w:rsidR="00AC3CEB" w:rsidRPr="008D4A02" w:rsidRDefault="00AC3CEB" w:rsidP="00C55EC9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Why did it have to travel so far? Why can’t we grow those items in our country?</w:t>
            </w:r>
          </w:p>
        </w:tc>
      </w:tr>
      <w:tr w:rsidR="008A7367" w:rsidRPr="008D4A02" w14:paraId="2C1D8EA1" w14:textId="77777777" w:rsidTr="00C55EC9">
        <w:trPr>
          <w:trHeight w:val="557"/>
        </w:trPr>
        <w:tc>
          <w:tcPr>
            <w:tcW w:w="1161" w:type="dxa"/>
          </w:tcPr>
          <w:p w14:paraId="33C8AB75" w14:textId="77777777" w:rsidR="008A7367" w:rsidRPr="008D4A0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Wednesday</w:t>
            </w:r>
          </w:p>
        </w:tc>
        <w:tc>
          <w:tcPr>
            <w:tcW w:w="3283" w:type="dxa"/>
          </w:tcPr>
          <w:p w14:paraId="67632297" w14:textId="1B4DB6DD" w:rsidR="008A7367" w:rsidRPr="008D4A02" w:rsidRDefault="00EA09CC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Spelling</w:t>
            </w:r>
          </w:p>
          <w:p w14:paraId="19847E26" w14:textId="5C369873" w:rsidR="002B1E55" w:rsidRPr="008D4A02" w:rsidRDefault="008D4A02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7" w:history="1">
              <w:r w:rsidR="0016498C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https://classroom.thenational.academy/lessons/to-investigate-more-prefixes-6nj3cr</w:t>
              </w:r>
            </w:hyperlink>
          </w:p>
          <w:p w14:paraId="5CB5DC8A" w14:textId="6BF10CC9" w:rsidR="0016498C" w:rsidRPr="008D4A02" w:rsidRDefault="0016498C" w:rsidP="00EA09C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51A32F" w14:textId="77777777" w:rsidR="007F2845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623667A4" w14:textId="066A2D9C" w:rsidR="00C55EC9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Paragraphs</w:t>
            </w:r>
          </w:p>
          <w:p w14:paraId="56E53798" w14:textId="474A881F" w:rsidR="00C55EC9" w:rsidRPr="008D4A02" w:rsidRDefault="008D4A02" w:rsidP="00C55EC9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hyperlink r:id="rId18" w:history="1">
              <w:r w:rsidR="00C55EC9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https://www.bbc.co.uk/bitesize/articles/zc6ftrd</w:t>
              </w:r>
            </w:hyperlink>
          </w:p>
          <w:p w14:paraId="62F88890" w14:textId="3292B5D6" w:rsidR="002B1E55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Activities 2 and 3</w:t>
            </w:r>
          </w:p>
        </w:tc>
        <w:tc>
          <w:tcPr>
            <w:tcW w:w="3685" w:type="dxa"/>
          </w:tcPr>
          <w:p w14:paraId="59468206" w14:textId="77777777" w:rsidR="00EA09CC" w:rsidRPr="008D4A02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2D3824FA" w14:textId="77777777" w:rsidR="00C55EC9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Division</w:t>
            </w:r>
          </w:p>
          <w:p w14:paraId="5DEF4B1B" w14:textId="77777777" w:rsidR="00C55EC9" w:rsidRPr="008D4A02" w:rsidRDefault="008D4A02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19" w:history="1">
              <w:r w:rsidR="00C55EC9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https://classroom.thenational.academy/lessons/short-division-6gt64d</w:t>
              </w:r>
            </w:hyperlink>
          </w:p>
          <w:p w14:paraId="739BF7B7" w14:textId="5E869EE0" w:rsidR="007F2845" w:rsidRPr="008D4A02" w:rsidRDefault="007F2845" w:rsidP="004545D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908" w:type="dxa"/>
          </w:tcPr>
          <w:p w14:paraId="30E99E13" w14:textId="77777777" w:rsidR="007F2845" w:rsidRPr="008D4A02" w:rsidRDefault="008A7367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noProof/>
                <w:color w:val="0000FF"/>
                <w:sz w:val="20"/>
                <w:szCs w:val="20"/>
                <w:lang w:eastAsia="en-GB"/>
              </w:rPr>
              <w:t xml:space="preserve"> </w:t>
            </w:r>
            <w:r w:rsidR="007F2845"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0D620BC8" w14:textId="77777777" w:rsidR="007F2845" w:rsidRPr="008D4A02" w:rsidRDefault="007F2845" w:rsidP="007F2845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Get your heartrate up! Try some PE with Joe Wicks</w:t>
            </w:r>
          </w:p>
          <w:p w14:paraId="417B2DE7" w14:textId="056AB913" w:rsidR="008A7367" w:rsidRPr="008D4A02" w:rsidRDefault="008D4A02" w:rsidP="007F2845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7F2845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https://www.youtube.com/watch?v=WhnRJbSNyfM</w:t>
              </w:r>
            </w:hyperlink>
          </w:p>
        </w:tc>
      </w:tr>
      <w:tr w:rsidR="00EA09CC" w:rsidRPr="008D4A02" w14:paraId="4DFD919D" w14:textId="77777777" w:rsidTr="00C55EC9">
        <w:trPr>
          <w:trHeight w:val="416"/>
        </w:trPr>
        <w:tc>
          <w:tcPr>
            <w:tcW w:w="1161" w:type="dxa"/>
          </w:tcPr>
          <w:p w14:paraId="04F591AE" w14:textId="77777777" w:rsidR="00EA09CC" w:rsidRPr="008D4A02" w:rsidRDefault="00EA09CC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3283" w:type="dxa"/>
          </w:tcPr>
          <w:p w14:paraId="70BDF83F" w14:textId="77777777" w:rsidR="00EA09CC" w:rsidRPr="008D4A02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Spelling</w:t>
            </w:r>
          </w:p>
          <w:p w14:paraId="509288AE" w14:textId="21DC6331" w:rsidR="002B1E55" w:rsidRPr="008D4A02" w:rsidRDefault="008D4A02" w:rsidP="00C55EC9">
            <w:pPr>
              <w:rPr>
                <w:rFonts w:ascii="Annes Font" w:hAnsi="Annes Font"/>
                <w:sz w:val="20"/>
                <w:szCs w:val="20"/>
              </w:rPr>
            </w:pPr>
            <w:hyperlink r:id="rId21" w:history="1">
              <w:r w:rsidR="0016498C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https://classroom.thenational.academy/lessons/to-practise-adverbial-complex-sentences-6mt32r</w:t>
              </w:r>
            </w:hyperlink>
          </w:p>
          <w:p w14:paraId="0A248C1D" w14:textId="00A838AA" w:rsidR="0016498C" w:rsidRPr="008D4A02" w:rsidRDefault="0016498C" w:rsidP="00C55EC9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082A8D6" w14:textId="77777777" w:rsidR="002B1E55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685450E3" w14:textId="00B9A99B" w:rsidR="007F2845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 xml:space="preserve">Plan your own story in the style of </w:t>
            </w:r>
            <w:proofErr w:type="spellStart"/>
            <w:r w:rsidRPr="008D4A02">
              <w:rPr>
                <w:rFonts w:ascii="Annes Font" w:hAnsi="Annes Font"/>
                <w:sz w:val="20"/>
                <w:szCs w:val="20"/>
              </w:rPr>
              <w:t>Weslandia</w:t>
            </w:r>
            <w:proofErr w:type="spellEnd"/>
            <w:r w:rsidRPr="008D4A02">
              <w:rPr>
                <w:rFonts w:ascii="Annes Font" w:hAnsi="Annes Font"/>
                <w:sz w:val="20"/>
                <w:szCs w:val="20"/>
              </w:rPr>
              <w:t xml:space="preserve"> using the planning grid on the website</w:t>
            </w:r>
          </w:p>
        </w:tc>
        <w:tc>
          <w:tcPr>
            <w:tcW w:w="3685" w:type="dxa"/>
          </w:tcPr>
          <w:p w14:paraId="323171F2" w14:textId="1942EE5E" w:rsidR="00EA09CC" w:rsidRPr="008D4A02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50DC2ACF" w14:textId="77777777" w:rsidR="00C55EC9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Division</w:t>
            </w:r>
          </w:p>
          <w:p w14:paraId="29633558" w14:textId="77777777" w:rsidR="00C55EC9" w:rsidRPr="008D4A02" w:rsidRDefault="008D4A02" w:rsidP="00C55EC9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hyperlink r:id="rId22" w:history="1">
              <w:r w:rsidR="00C55EC9" w:rsidRPr="008D4A02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https://classroom.thenational.academy/lessons/division-with-remainders-ccwk6r</w:t>
              </w:r>
            </w:hyperlink>
          </w:p>
          <w:p w14:paraId="7E3DFDDE" w14:textId="77777777" w:rsidR="007F2845" w:rsidRPr="008D4A02" w:rsidRDefault="007F2845" w:rsidP="007F2845">
            <w:pPr>
              <w:rPr>
                <w:rFonts w:ascii="Annes Font" w:hAnsi="Annes Font"/>
                <w:sz w:val="20"/>
                <w:szCs w:val="20"/>
              </w:rPr>
            </w:pPr>
          </w:p>
          <w:p w14:paraId="6FEAE755" w14:textId="4778BED6" w:rsidR="007F2845" w:rsidRPr="008D4A02" w:rsidRDefault="007F2845" w:rsidP="007F2845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908" w:type="dxa"/>
          </w:tcPr>
          <w:p w14:paraId="20ABCCA1" w14:textId="77777777" w:rsidR="00B831E0" w:rsidRPr="008D4A02" w:rsidRDefault="00EA09CC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Allotment</w:t>
            </w:r>
            <w:r w:rsidRPr="008D4A02">
              <w:rPr>
                <w:rFonts w:ascii="Annes Font" w:hAnsi="Annes Font"/>
                <w:sz w:val="20"/>
                <w:szCs w:val="20"/>
              </w:rPr>
              <w:t xml:space="preserve"> </w:t>
            </w:r>
          </w:p>
          <w:p w14:paraId="4EF8F716" w14:textId="6F4A3CDC" w:rsidR="00EA09CC" w:rsidRPr="008D4A02" w:rsidRDefault="00AC3CEB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 xml:space="preserve">Draw a </w:t>
            </w:r>
            <w:r w:rsidR="00AE58DD" w:rsidRPr="008D4A02">
              <w:rPr>
                <w:rFonts w:ascii="Annes Font" w:hAnsi="Annes Font"/>
                <w:sz w:val="20"/>
                <w:szCs w:val="20"/>
              </w:rPr>
              <w:t>close-up</w:t>
            </w:r>
            <w:r w:rsidRPr="008D4A02">
              <w:rPr>
                <w:rFonts w:ascii="Annes Font" w:hAnsi="Annes Font"/>
                <w:sz w:val="20"/>
                <w:szCs w:val="20"/>
              </w:rPr>
              <w:t xml:space="preserve"> picture of a flower, fruit or vegetable pay close attention to the patterns, textures and colours.</w:t>
            </w:r>
          </w:p>
        </w:tc>
      </w:tr>
      <w:tr w:rsidR="00822BB3" w:rsidRPr="008D4A02" w14:paraId="2555B2B3" w14:textId="77777777" w:rsidTr="00C55EC9">
        <w:trPr>
          <w:trHeight w:val="699"/>
        </w:trPr>
        <w:tc>
          <w:tcPr>
            <w:tcW w:w="1161" w:type="dxa"/>
          </w:tcPr>
          <w:p w14:paraId="2CFB6307" w14:textId="7354F27B" w:rsidR="00822BB3" w:rsidRPr="008D4A02" w:rsidRDefault="00822BB3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Friday</w:t>
            </w:r>
          </w:p>
        </w:tc>
        <w:tc>
          <w:tcPr>
            <w:tcW w:w="3283" w:type="dxa"/>
          </w:tcPr>
          <w:p w14:paraId="30219CD8" w14:textId="77777777" w:rsidR="007F2845" w:rsidRPr="008D4A02" w:rsidRDefault="007F2845" w:rsidP="007F2845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4312C747" w14:textId="61704FEB" w:rsidR="0016498C" w:rsidRPr="008D4A02" w:rsidRDefault="008D4A02" w:rsidP="00EA09CC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16498C" w:rsidRPr="008D4A02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https://classroom.thenational.academy/lessons/to-investigate-more-prefixes-bi-trans-circum-and-tele-69gk4</w:t>
              </w:r>
            </w:hyperlink>
            <w:r w:rsidR="0016498C" w:rsidRPr="008D4A02"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  <w:t>c</w:t>
            </w:r>
          </w:p>
        </w:tc>
        <w:tc>
          <w:tcPr>
            <w:tcW w:w="3686" w:type="dxa"/>
          </w:tcPr>
          <w:p w14:paraId="38DEBE4D" w14:textId="77777777" w:rsidR="002B1E55" w:rsidRPr="008D4A02" w:rsidRDefault="007F2845" w:rsidP="00822BB3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4273D06D" w14:textId="6EC1F4DA" w:rsidR="007F2845" w:rsidRPr="008D4A02" w:rsidRDefault="00C55EC9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 xml:space="preserve">Write your own </w:t>
            </w:r>
            <w:proofErr w:type="spellStart"/>
            <w:r w:rsidRPr="008D4A02">
              <w:rPr>
                <w:rFonts w:ascii="Annes Font" w:hAnsi="Annes Font"/>
                <w:sz w:val="20"/>
                <w:szCs w:val="20"/>
              </w:rPr>
              <w:t>Weslandia</w:t>
            </w:r>
            <w:proofErr w:type="spellEnd"/>
            <w:r w:rsidRPr="008D4A02">
              <w:rPr>
                <w:rFonts w:ascii="Annes Font" w:hAnsi="Annes Font"/>
                <w:sz w:val="20"/>
                <w:szCs w:val="20"/>
              </w:rPr>
              <w:t xml:space="preserve"> style story using your planning grid</w:t>
            </w:r>
          </w:p>
        </w:tc>
        <w:tc>
          <w:tcPr>
            <w:tcW w:w="3685" w:type="dxa"/>
          </w:tcPr>
          <w:p w14:paraId="7C191214" w14:textId="77777777" w:rsidR="00634227" w:rsidRPr="008D4A02" w:rsidRDefault="007F2845" w:rsidP="007F2845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b/>
                <w:sz w:val="20"/>
                <w:szCs w:val="20"/>
                <w:u w:val="single"/>
              </w:rPr>
              <w:t>Maths</w:t>
            </w:r>
          </w:p>
          <w:p w14:paraId="7A8FCA5E" w14:textId="77777777" w:rsidR="007F2845" w:rsidRPr="008D4A02" w:rsidRDefault="00C55EC9" w:rsidP="00C55EC9">
            <w:pPr>
              <w:rPr>
                <w:rFonts w:ascii="Annes Font" w:hAnsi="Annes Font"/>
                <w:sz w:val="20"/>
                <w:szCs w:val="20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Problem Solving and Reasoning</w:t>
            </w:r>
          </w:p>
          <w:p w14:paraId="769A402F" w14:textId="3CD95E85" w:rsidR="00C55EC9" w:rsidRPr="008D4A02" w:rsidRDefault="00C55EC9" w:rsidP="00C55EC9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D4A02">
              <w:rPr>
                <w:rFonts w:ascii="Annes Font" w:hAnsi="Annes Font"/>
                <w:sz w:val="20"/>
                <w:szCs w:val="20"/>
              </w:rPr>
              <w:t>Please complete the division problem solving and reasoning grid on the website</w:t>
            </w:r>
          </w:p>
        </w:tc>
        <w:tc>
          <w:tcPr>
            <w:tcW w:w="3908" w:type="dxa"/>
          </w:tcPr>
          <w:p w14:paraId="6FE63E99" w14:textId="77777777" w:rsidR="007F2845" w:rsidRPr="008D4A02" w:rsidRDefault="007F2845" w:rsidP="007F2845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ICT</w:t>
            </w:r>
          </w:p>
          <w:p w14:paraId="6EFC69BE" w14:textId="67310799" w:rsidR="007F2845" w:rsidRPr="008D4A02" w:rsidRDefault="007F2845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Variables in Games – Lesson </w:t>
            </w:r>
            <w:r w:rsidR="00C55EC9"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4</w:t>
            </w: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64718918" w14:textId="4098C486" w:rsidR="007F2845" w:rsidRPr="008D4A02" w:rsidRDefault="00C55EC9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Designing a game</w:t>
            </w:r>
          </w:p>
          <w:p w14:paraId="700FB312" w14:textId="4C7FEF10" w:rsidR="002B1E55" w:rsidRPr="008D4A02" w:rsidRDefault="008D4A02" w:rsidP="007F2845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24" w:history="1">
              <w:r w:rsidR="00C55EC9" w:rsidRPr="008D4A02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https://classroom.thenational.academy/lessons/designing-a-game-64tpae</w:t>
              </w:r>
            </w:hyperlink>
          </w:p>
        </w:tc>
      </w:tr>
      <w:tr w:rsidR="008A7367" w:rsidRPr="008D4A02" w14:paraId="237C77E4" w14:textId="77777777" w:rsidTr="0050254E">
        <w:trPr>
          <w:trHeight w:val="1169"/>
        </w:trPr>
        <w:tc>
          <w:tcPr>
            <w:tcW w:w="15723" w:type="dxa"/>
            <w:gridSpan w:val="5"/>
          </w:tcPr>
          <w:p w14:paraId="32CD9CA2" w14:textId="77777777" w:rsidR="008A7367" w:rsidRPr="008D4A02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Reading</w:t>
            </w:r>
          </w:p>
          <w:p w14:paraId="0F480437" w14:textId="00398239" w:rsidR="008A7367" w:rsidRPr="008D4A02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This week I would like you to read for 20 minutes every day. You can read</w:t>
            </w:r>
            <w:r w:rsidR="00B831E0"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your reading book,</w:t>
            </w: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a book at home or you can access a book through</w:t>
            </w:r>
          </w:p>
          <w:p w14:paraId="5604AEAF" w14:textId="4E7BFB40" w:rsidR="008A7367" w:rsidRPr="008D4A02" w:rsidRDefault="008D4A02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25" w:history="1">
              <w:r w:rsidR="008A7367" w:rsidRPr="008D4A02">
                <w:rPr>
                  <w:rStyle w:val="Hyperlink"/>
                  <w:rFonts w:ascii="Annes Font" w:hAnsi="Annes Font"/>
                  <w:noProof/>
                  <w:sz w:val="20"/>
                  <w:szCs w:val="20"/>
                  <w:u w:val="none"/>
                  <w:lang w:eastAsia="en-GB"/>
                </w:rPr>
                <w:t>https://www.getepic.com/</w:t>
              </w:r>
            </w:hyperlink>
          </w:p>
          <w:p w14:paraId="4D413C28" w14:textId="77777777" w:rsidR="008A7367" w:rsidRPr="008D4A02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If you have not already logged in the code is: Jla6766</w:t>
            </w:r>
          </w:p>
          <w:p w14:paraId="7DE05DD4" w14:textId="1BEA2C83" w:rsidR="008A7367" w:rsidRPr="008D4A02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8D4A02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Click on your character and explore the books in your AR band, have fun!</w:t>
            </w:r>
          </w:p>
        </w:tc>
      </w:tr>
    </w:tbl>
    <w:p w14:paraId="341A1D22" w14:textId="53454BA2" w:rsidR="006D2F22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Text Box 2" o:spid="_x0000_s1027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1AF1E156" w:rsidR="004A4E20" w:rsidRDefault="004A4E20">
      <w:pPr>
        <w:rPr>
          <w:sz w:val="2"/>
          <w:szCs w:val="2"/>
        </w:rPr>
      </w:pP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53070E3A" w:rsidR="00F40000" w:rsidRDefault="00F40000" w:rsidP="00F40000">
      <w:pPr>
        <w:rPr>
          <w:sz w:val="2"/>
          <w:szCs w:val="2"/>
        </w:rPr>
      </w:pPr>
    </w:p>
    <w:p w14:paraId="50B9B49D" w14:textId="7F52DA4D" w:rsidR="00137462" w:rsidRDefault="00137462" w:rsidP="00F40000">
      <w:pPr>
        <w:rPr>
          <w:sz w:val="2"/>
          <w:szCs w:val="2"/>
        </w:rPr>
      </w:pPr>
    </w:p>
    <w:p w14:paraId="288DB210" w14:textId="192AB47A" w:rsidR="00137462" w:rsidRDefault="00137462" w:rsidP="00F40000">
      <w:pPr>
        <w:rPr>
          <w:sz w:val="2"/>
          <w:szCs w:val="2"/>
        </w:rPr>
      </w:pPr>
      <w:r w:rsidRPr="00137462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1EBA8107" wp14:editId="6652A43C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7296150" cy="400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B97F" w14:textId="33D1A72F" w:rsidR="00137462" w:rsidRPr="00F40000" w:rsidRDefault="00137462" w:rsidP="001B18E1">
                            <w:pPr>
                              <w:jc w:val="center"/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remember to send in your work to the year 5 email address: Y</w:t>
                            </w:r>
                            <w:r w:rsidR="001B18E1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5Teacher@littleham.devon.sch.uk</w:t>
                            </w:r>
                          </w:p>
                          <w:p w14:paraId="44E54740" w14:textId="27BBFA98" w:rsidR="00137462" w:rsidRDefault="00137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8107" id="_x0000_s1028" type="#_x0000_t202" style="position:absolute;margin-left:32.25pt;margin-top:.7pt;width:574.5pt;height:31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" strokecolor="#0070c0" strokeweight="3pt">
                <v:stroke dashstyle="3 1"/>
                <v:textbox>
                  <w:txbxContent>
                    <w:p w14:paraId="0DCCB97F" w14:textId="33D1A72F" w:rsidR="00137462" w:rsidRPr="00F40000" w:rsidRDefault="00137462" w:rsidP="001B18E1">
                      <w:pPr>
                        <w:jc w:val="center"/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remember to send in your work to the year 5 email address: Y</w:t>
                      </w:r>
                      <w:r w:rsidR="001B18E1">
                        <w:rPr>
                          <w:rFonts w:ascii="Annes Font" w:hAnsi="Annes Font"/>
                          <w:sz w:val="24"/>
                          <w:szCs w:val="30"/>
                        </w:rPr>
                        <w:t>5Teacher@littleham.devon.sch.uk</w:t>
                      </w:r>
                    </w:p>
                    <w:p w14:paraId="44E54740" w14:textId="27BBFA98" w:rsidR="00137462" w:rsidRDefault="00137462"/>
                  </w:txbxContent>
                </v:textbox>
                <w10:wrap type="square"/>
              </v:shape>
            </w:pict>
          </mc:Fallback>
        </mc:AlternateContent>
      </w:r>
    </w:p>
    <w:p w14:paraId="7D3DF003" w14:textId="332527A5" w:rsidR="006D2F22" w:rsidRDefault="006D2F22" w:rsidP="00F40000">
      <w:pPr>
        <w:rPr>
          <w:sz w:val="2"/>
          <w:szCs w:val="2"/>
        </w:rPr>
      </w:pPr>
    </w:p>
    <w:p w14:paraId="13900C93" w14:textId="1E1B5222" w:rsidR="006D2F22" w:rsidRDefault="006D2F22" w:rsidP="00F40000">
      <w:pPr>
        <w:rPr>
          <w:sz w:val="2"/>
          <w:szCs w:val="2"/>
        </w:rPr>
      </w:pPr>
    </w:p>
    <w:p w14:paraId="5CAF7106" w14:textId="055C08F8" w:rsidR="007F31CA" w:rsidRPr="007F31CA" w:rsidRDefault="007F31CA" w:rsidP="00D228D0">
      <w:pPr>
        <w:rPr>
          <w:sz w:val="2"/>
          <w:szCs w:val="2"/>
        </w:rPr>
      </w:pPr>
    </w:p>
    <w:p w14:paraId="6BF01D24" w14:textId="3C5D307E" w:rsidR="009201CB" w:rsidRDefault="001B18E1" w:rsidP="00B831E0">
      <w:pPr>
        <w:tabs>
          <w:tab w:val="left" w:pos="3130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7FE1E14" w14:textId="0BE51C0E" w:rsidR="009201CB" w:rsidRPr="009201CB" w:rsidRDefault="009201CB" w:rsidP="009201CB">
      <w:pPr>
        <w:rPr>
          <w:sz w:val="2"/>
          <w:szCs w:val="2"/>
        </w:rPr>
      </w:pPr>
    </w:p>
    <w:p w14:paraId="71A83E77" w14:textId="7D79DD41" w:rsidR="009201CB" w:rsidRPr="009201CB" w:rsidRDefault="00E464AE" w:rsidP="009201CB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497475" w14:textId="472A0205" w:rsidR="004A4E20" w:rsidRPr="009201CB" w:rsidRDefault="0016498C" w:rsidP="00C97AA0">
      <w:pPr>
        <w:rPr>
          <w:sz w:val="2"/>
          <w:szCs w:val="2"/>
        </w:rPr>
      </w:pPr>
      <w:r w:rsidRPr="001B18E1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5D4C161F" wp14:editId="7EF72B15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360930" cy="962025"/>
                <wp:effectExtent l="19050" t="1905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6C44" w14:textId="56339AD7" w:rsidR="001B18E1" w:rsidRDefault="004D2242"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This week</w:t>
                            </w:r>
                            <w:r w:rsidR="009B42B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’s learning animal is the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16498C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hedgehog</w:t>
                            </w:r>
                            <w:r w:rsidR="007F2845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The</w:t>
                            </w:r>
                            <w:r w:rsidR="00E464AE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16498C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hedgehog</w:t>
                            </w:r>
                            <w:r w:rsidR="00E464AE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is </w:t>
                            </w:r>
                            <w:r w:rsidR="0016498C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great at recognising and managing when it is distracted</w:t>
                            </w:r>
                            <w:r w:rsidR="00E464AE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!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Look for times whe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n you are learning like a </w:t>
                            </w:r>
                            <w:r w:rsidR="0016498C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hedgehog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161F" id="_x0000_s1029" type="#_x0000_t202" style="position:absolute;margin-left:363pt;margin-top:3.4pt;width:185.9pt;height:75.75pt;z-index:251755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" strokecolor="#7030a0" strokeweight="2.25pt">
                <v:stroke dashstyle="longDashDot"/>
                <v:textbox>
                  <w:txbxContent>
                    <w:p w14:paraId="21B16C44" w14:textId="56339AD7" w:rsidR="001B18E1" w:rsidRDefault="004D2242"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This week</w:t>
                      </w:r>
                      <w:r w:rsidR="009B42B8">
                        <w:rPr>
                          <w:rFonts w:ascii="Annes Font" w:hAnsi="Annes Font"/>
                          <w:sz w:val="24"/>
                          <w:szCs w:val="30"/>
                        </w:rPr>
                        <w:t>’s learning animal is the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16498C">
                        <w:rPr>
                          <w:rFonts w:ascii="Annes Font" w:hAnsi="Annes Font"/>
                          <w:sz w:val="24"/>
                          <w:szCs w:val="30"/>
                        </w:rPr>
                        <w:t>hedgehog</w:t>
                      </w:r>
                      <w:r w:rsidR="007F2845">
                        <w:rPr>
                          <w:rFonts w:ascii="Annes Font" w:hAnsi="Annes Font"/>
                          <w:sz w:val="24"/>
                          <w:szCs w:val="30"/>
                        </w:rPr>
                        <w:t>.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The</w:t>
                      </w:r>
                      <w:r w:rsidR="00E464AE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16498C">
                        <w:rPr>
                          <w:rFonts w:ascii="Annes Font" w:hAnsi="Annes Font"/>
                          <w:sz w:val="24"/>
                          <w:szCs w:val="30"/>
                        </w:rPr>
                        <w:t>hedgehog</w:t>
                      </w:r>
                      <w:r w:rsidR="00E464AE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is </w:t>
                      </w:r>
                      <w:r w:rsidR="0016498C">
                        <w:rPr>
                          <w:rFonts w:ascii="Annes Font" w:hAnsi="Annes Font"/>
                          <w:sz w:val="24"/>
                          <w:szCs w:val="30"/>
                        </w:rPr>
                        <w:t>great at recognising and managing when it is distracted</w:t>
                      </w:r>
                      <w:r w:rsidR="00E464AE">
                        <w:rPr>
                          <w:rFonts w:ascii="Annes Font" w:hAnsi="Annes Font"/>
                          <w:sz w:val="24"/>
                          <w:szCs w:val="30"/>
                        </w:rPr>
                        <w:t>!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Look for times whe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n you are learning like a </w:t>
                      </w:r>
                      <w:r w:rsidR="0016498C">
                        <w:rPr>
                          <w:rFonts w:ascii="Annes Font" w:hAnsi="Annes Font"/>
                          <w:sz w:val="24"/>
                          <w:szCs w:val="30"/>
                        </w:rPr>
                        <w:t>hedgehog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FD41BA3" wp14:editId="5734EC3E">
            <wp:extent cx="3657600" cy="28738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92479" cy="290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E20" w:rsidRPr="009201CB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E569" w14:textId="77777777" w:rsidR="006D043C" w:rsidRDefault="006D043C" w:rsidP="002A62E4">
      <w:pPr>
        <w:spacing w:after="0" w:line="240" w:lineRule="auto"/>
      </w:pPr>
      <w:r>
        <w:separator/>
      </w:r>
    </w:p>
  </w:endnote>
  <w:endnote w:type="continuationSeparator" w:id="0">
    <w:p w14:paraId="2496BB34" w14:textId="77777777" w:rsidR="006D043C" w:rsidRDefault="006D043C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altName w:val="Calibri"/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06D9" w14:textId="77777777" w:rsidR="006D043C" w:rsidRDefault="006D043C" w:rsidP="002A62E4">
      <w:pPr>
        <w:spacing w:after="0" w:line="240" w:lineRule="auto"/>
      </w:pPr>
      <w:r>
        <w:separator/>
      </w:r>
    </w:p>
  </w:footnote>
  <w:footnote w:type="continuationSeparator" w:id="0">
    <w:p w14:paraId="1F5A8084" w14:textId="77777777" w:rsidR="006D043C" w:rsidRDefault="006D043C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9B5"/>
    <w:multiLevelType w:val="multilevel"/>
    <w:tmpl w:val="D70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418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E36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64E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9B1"/>
    <w:multiLevelType w:val="hybridMultilevel"/>
    <w:tmpl w:val="56D81F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462"/>
    <w:rsid w:val="00137529"/>
    <w:rsid w:val="00143440"/>
    <w:rsid w:val="001442A5"/>
    <w:rsid w:val="0016498C"/>
    <w:rsid w:val="00172FF7"/>
    <w:rsid w:val="001831D3"/>
    <w:rsid w:val="00184A9C"/>
    <w:rsid w:val="001B18E1"/>
    <w:rsid w:val="001B367E"/>
    <w:rsid w:val="001B6929"/>
    <w:rsid w:val="001B6E04"/>
    <w:rsid w:val="001C5884"/>
    <w:rsid w:val="001C7520"/>
    <w:rsid w:val="001D79D3"/>
    <w:rsid w:val="001E59F1"/>
    <w:rsid w:val="00221CE4"/>
    <w:rsid w:val="00222421"/>
    <w:rsid w:val="00233838"/>
    <w:rsid w:val="00256652"/>
    <w:rsid w:val="0026119C"/>
    <w:rsid w:val="00264E23"/>
    <w:rsid w:val="002709F6"/>
    <w:rsid w:val="002A62E4"/>
    <w:rsid w:val="002B1E55"/>
    <w:rsid w:val="002B4616"/>
    <w:rsid w:val="002C3F6E"/>
    <w:rsid w:val="002E7622"/>
    <w:rsid w:val="00301E3A"/>
    <w:rsid w:val="00320C71"/>
    <w:rsid w:val="00327232"/>
    <w:rsid w:val="0034713D"/>
    <w:rsid w:val="00351124"/>
    <w:rsid w:val="00352021"/>
    <w:rsid w:val="003627AF"/>
    <w:rsid w:val="00367A63"/>
    <w:rsid w:val="00374D38"/>
    <w:rsid w:val="0037755E"/>
    <w:rsid w:val="003A21E3"/>
    <w:rsid w:val="003A5139"/>
    <w:rsid w:val="003D7574"/>
    <w:rsid w:val="00404D7D"/>
    <w:rsid w:val="0043784A"/>
    <w:rsid w:val="00442BAD"/>
    <w:rsid w:val="00451AC1"/>
    <w:rsid w:val="004545DC"/>
    <w:rsid w:val="00454799"/>
    <w:rsid w:val="0049119F"/>
    <w:rsid w:val="00493E76"/>
    <w:rsid w:val="004A4E20"/>
    <w:rsid w:val="004A5302"/>
    <w:rsid w:val="004C51F2"/>
    <w:rsid w:val="004D2242"/>
    <w:rsid w:val="00500F11"/>
    <w:rsid w:val="00507DF5"/>
    <w:rsid w:val="0052273A"/>
    <w:rsid w:val="00523E35"/>
    <w:rsid w:val="00530315"/>
    <w:rsid w:val="00530DE1"/>
    <w:rsid w:val="0054349C"/>
    <w:rsid w:val="0055651B"/>
    <w:rsid w:val="005A7829"/>
    <w:rsid w:val="005B12F6"/>
    <w:rsid w:val="005F01B8"/>
    <w:rsid w:val="005F3883"/>
    <w:rsid w:val="00634227"/>
    <w:rsid w:val="006342B9"/>
    <w:rsid w:val="00636EFF"/>
    <w:rsid w:val="0064130F"/>
    <w:rsid w:val="00645806"/>
    <w:rsid w:val="006578FF"/>
    <w:rsid w:val="00671B92"/>
    <w:rsid w:val="00686D87"/>
    <w:rsid w:val="0069665D"/>
    <w:rsid w:val="006A76D3"/>
    <w:rsid w:val="006A7F96"/>
    <w:rsid w:val="006B30CB"/>
    <w:rsid w:val="006D043C"/>
    <w:rsid w:val="006D2222"/>
    <w:rsid w:val="006D2F22"/>
    <w:rsid w:val="0070216E"/>
    <w:rsid w:val="00716138"/>
    <w:rsid w:val="00716523"/>
    <w:rsid w:val="00717077"/>
    <w:rsid w:val="0074108F"/>
    <w:rsid w:val="00750766"/>
    <w:rsid w:val="00770342"/>
    <w:rsid w:val="0077135F"/>
    <w:rsid w:val="00774703"/>
    <w:rsid w:val="007808B8"/>
    <w:rsid w:val="00791B30"/>
    <w:rsid w:val="00792DCE"/>
    <w:rsid w:val="00796899"/>
    <w:rsid w:val="007C522D"/>
    <w:rsid w:val="007D140A"/>
    <w:rsid w:val="007F2845"/>
    <w:rsid w:val="007F31CA"/>
    <w:rsid w:val="00806CAE"/>
    <w:rsid w:val="00811D14"/>
    <w:rsid w:val="00822BB3"/>
    <w:rsid w:val="00826580"/>
    <w:rsid w:val="00834196"/>
    <w:rsid w:val="00840708"/>
    <w:rsid w:val="008473C4"/>
    <w:rsid w:val="00873BB5"/>
    <w:rsid w:val="00873D5E"/>
    <w:rsid w:val="00875C59"/>
    <w:rsid w:val="00877AB1"/>
    <w:rsid w:val="00895735"/>
    <w:rsid w:val="008A67DC"/>
    <w:rsid w:val="008A7367"/>
    <w:rsid w:val="008C0587"/>
    <w:rsid w:val="008D4A02"/>
    <w:rsid w:val="008E340D"/>
    <w:rsid w:val="008F6ADC"/>
    <w:rsid w:val="0090611A"/>
    <w:rsid w:val="009201CB"/>
    <w:rsid w:val="00963F1F"/>
    <w:rsid w:val="0097125E"/>
    <w:rsid w:val="00972B79"/>
    <w:rsid w:val="009907A2"/>
    <w:rsid w:val="00992FF9"/>
    <w:rsid w:val="009A0FCB"/>
    <w:rsid w:val="009B3326"/>
    <w:rsid w:val="009B42B8"/>
    <w:rsid w:val="009B6432"/>
    <w:rsid w:val="00A07F0D"/>
    <w:rsid w:val="00A60CDF"/>
    <w:rsid w:val="00A611C6"/>
    <w:rsid w:val="00A64CCE"/>
    <w:rsid w:val="00A66950"/>
    <w:rsid w:val="00A8371D"/>
    <w:rsid w:val="00AA5A18"/>
    <w:rsid w:val="00AB380D"/>
    <w:rsid w:val="00AC046D"/>
    <w:rsid w:val="00AC3CEB"/>
    <w:rsid w:val="00AC6720"/>
    <w:rsid w:val="00AE025E"/>
    <w:rsid w:val="00AE58DD"/>
    <w:rsid w:val="00AE7074"/>
    <w:rsid w:val="00B05892"/>
    <w:rsid w:val="00B20CB3"/>
    <w:rsid w:val="00B47840"/>
    <w:rsid w:val="00B53A82"/>
    <w:rsid w:val="00B831E0"/>
    <w:rsid w:val="00BC74D0"/>
    <w:rsid w:val="00BD5995"/>
    <w:rsid w:val="00BD7B9E"/>
    <w:rsid w:val="00BF52F2"/>
    <w:rsid w:val="00BF53D3"/>
    <w:rsid w:val="00C11048"/>
    <w:rsid w:val="00C214DA"/>
    <w:rsid w:val="00C23C68"/>
    <w:rsid w:val="00C24A20"/>
    <w:rsid w:val="00C32D95"/>
    <w:rsid w:val="00C35CC7"/>
    <w:rsid w:val="00C41364"/>
    <w:rsid w:val="00C4467B"/>
    <w:rsid w:val="00C52183"/>
    <w:rsid w:val="00C533E9"/>
    <w:rsid w:val="00C55EC9"/>
    <w:rsid w:val="00C57DC8"/>
    <w:rsid w:val="00C57FDA"/>
    <w:rsid w:val="00C612A7"/>
    <w:rsid w:val="00C62888"/>
    <w:rsid w:val="00C75D4C"/>
    <w:rsid w:val="00C912E3"/>
    <w:rsid w:val="00C97AA0"/>
    <w:rsid w:val="00CA4522"/>
    <w:rsid w:val="00CB1B11"/>
    <w:rsid w:val="00CB2F60"/>
    <w:rsid w:val="00CF1F6B"/>
    <w:rsid w:val="00D228D0"/>
    <w:rsid w:val="00D237C3"/>
    <w:rsid w:val="00D36B9C"/>
    <w:rsid w:val="00D52CDC"/>
    <w:rsid w:val="00D72EA1"/>
    <w:rsid w:val="00D925B1"/>
    <w:rsid w:val="00D96455"/>
    <w:rsid w:val="00DA4D6A"/>
    <w:rsid w:val="00DB0579"/>
    <w:rsid w:val="00DC3690"/>
    <w:rsid w:val="00DC38EE"/>
    <w:rsid w:val="00DD6617"/>
    <w:rsid w:val="00DF5593"/>
    <w:rsid w:val="00E055F9"/>
    <w:rsid w:val="00E455E1"/>
    <w:rsid w:val="00E462FC"/>
    <w:rsid w:val="00E464AE"/>
    <w:rsid w:val="00E615A7"/>
    <w:rsid w:val="00E739C8"/>
    <w:rsid w:val="00E86132"/>
    <w:rsid w:val="00E912DC"/>
    <w:rsid w:val="00EA09CC"/>
    <w:rsid w:val="00EC422A"/>
    <w:rsid w:val="00EE5E22"/>
    <w:rsid w:val="00F157AA"/>
    <w:rsid w:val="00F247A9"/>
    <w:rsid w:val="00F40000"/>
    <w:rsid w:val="00F60619"/>
    <w:rsid w:val="00F83AEA"/>
    <w:rsid w:val="00FA22F7"/>
    <w:rsid w:val="00FC1131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5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6rj9cAJrWE" TargetMode="External"/><Relationship Id="rId18" Type="http://schemas.openxmlformats.org/officeDocument/2006/relationships/hyperlink" Target="https://www.bbc.co.uk/bitesize/articles/zc6ftrd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practise-adverbial-complex-sentences-6mt32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5uIZ2KOZZeQDQo_Gsi_qbQ" TargetMode="External"/><Relationship Id="rId17" Type="http://schemas.openxmlformats.org/officeDocument/2006/relationships/hyperlink" Target="https://classroom.thenational.academy/lessons/to-investigate-more-prefixes-6nj3cr" TargetMode="External"/><Relationship Id="rId25" Type="http://schemas.openxmlformats.org/officeDocument/2006/relationships/hyperlink" Target="https://www.getepi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using-multiples-to-divide-6cw3gd" TargetMode="External"/><Relationship Id="rId20" Type="http://schemas.openxmlformats.org/officeDocument/2006/relationships/hyperlink" Target="https://www.youtube.com/watch?v=WhnRJbSNy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investigate-homophones-69jk0r" TargetMode="External"/><Relationship Id="rId24" Type="http://schemas.openxmlformats.org/officeDocument/2006/relationships/hyperlink" Target="https://classroom.thenational.academy/lessons/designing-a-game-64tp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c6ftrd" TargetMode="External"/><Relationship Id="rId23" Type="http://schemas.openxmlformats.org/officeDocument/2006/relationships/hyperlink" Target="https://classroom.thenational.academy/lessons/to-investigate-more-prefixes-bi-trans-circum-and-tele-69gk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lassroom.thenational.academy/lessons/short-division-6gt64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to-practise-and-apply-knowledge-of-homophones-including-test-6xk36d" TargetMode="External"/><Relationship Id="rId22" Type="http://schemas.openxmlformats.org/officeDocument/2006/relationships/hyperlink" Target="https://classroom.thenational.academy/lessons/division-with-remainders-ccwk6r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6742-1C5B-4053-8097-07FE038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Thornton</dc:creator>
  <cp:lastModifiedBy>Ann Etheridge</cp:lastModifiedBy>
  <cp:revision>4</cp:revision>
  <cp:lastPrinted>2021-03-04T13:54:00Z</cp:lastPrinted>
  <dcterms:created xsi:type="dcterms:W3CDTF">2021-05-07T08:05:00Z</dcterms:created>
  <dcterms:modified xsi:type="dcterms:W3CDTF">2021-05-07T12:45:00Z</dcterms:modified>
</cp:coreProperties>
</file>