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E3" w:rsidRDefault="000D3C3C">
      <w:r>
        <w:rPr>
          <w:noProof/>
        </w:rPr>
        <w:drawing>
          <wp:anchor distT="0" distB="0" distL="114300" distR="114300" simplePos="0" relativeHeight="251662336" behindDoc="0" locked="0" layoutInCell="1" allowOverlap="1">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131324" cy="1120877"/>
                    </a:xfrm>
                    <a:prstGeom prst="rect">
                      <a:avLst/>
                    </a:prstGeom>
                  </pic:spPr>
                </pic:pic>
              </a:graphicData>
            </a:graphic>
          </wp:anchor>
        </w:drawing>
      </w:r>
      <w:r w:rsidR="00DF593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45pt;margin-top:-49.2pt;width:506.5pt;height:105.7pt;z-index:251660288;mso-position-horizontal-relative:text;mso-position-vertical-relative:text" fillcolor="blue" strokecolor="blue">
            <v:shadow color="#868686"/>
            <v:textpath style="font-family:&quot;Twinkl Cursive Looped&quot;;font-weight:bold;v-text-kern:t" trim="t" fitpath="t" string="Learning &#10;         from Home"/>
          </v:shape>
        </w:pic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Default="00AC0807">
      <w:pPr>
        <w:rPr>
          <w:sz w:val="32"/>
          <w:szCs w:val="32"/>
        </w:rPr>
      </w:pPr>
      <w:r>
        <w:rPr>
          <w:sz w:val="32"/>
          <w:szCs w:val="32"/>
        </w:rPr>
        <w:t>Year 6</w:t>
      </w:r>
    </w:p>
    <w:p w:rsidR="00A04D19" w:rsidRDefault="00AC0807">
      <w:pPr>
        <w:rPr>
          <w:sz w:val="32"/>
          <w:szCs w:val="32"/>
        </w:rPr>
      </w:pPr>
      <w:r>
        <w:rPr>
          <w:sz w:val="32"/>
          <w:szCs w:val="32"/>
        </w:rPr>
        <w:t>Week beginning:</w:t>
      </w:r>
      <w:r w:rsidR="001B5502">
        <w:rPr>
          <w:sz w:val="32"/>
          <w:szCs w:val="32"/>
        </w:rPr>
        <w:t xml:space="preserve"> 1</w:t>
      </w:r>
      <w:r w:rsidR="001B5502" w:rsidRPr="001B5502">
        <w:rPr>
          <w:sz w:val="32"/>
          <w:szCs w:val="32"/>
          <w:vertAlign w:val="superscript"/>
        </w:rPr>
        <w:t>st</w:t>
      </w:r>
      <w:r w:rsidR="001B5502">
        <w:rPr>
          <w:sz w:val="32"/>
          <w:szCs w:val="32"/>
        </w:rPr>
        <w:t xml:space="preserve"> February</w:t>
      </w:r>
      <w:r w:rsidR="00007292">
        <w:rPr>
          <w:sz w:val="32"/>
          <w:szCs w:val="32"/>
        </w:rPr>
        <w:t xml:space="preserve"> 2021</w:t>
      </w:r>
      <w:r w:rsidR="00A04D19">
        <w:rPr>
          <w:sz w:val="32"/>
          <w:szCs w:val="32"/>
        </w:rPr>
        <w:t>.</w:t>
      </w:r>
    </w:p>
    <w:p w:rsidR="00AC0807" w:rsidRPr="00DF5937" w:rsidRDefault="00A04D19" w:rsidP="00DF5937">
      <w:pPr>
        <w:pStyle w:val="NoSpacing"/>
        <w:rPr>
          <w:sz w:val="24"/>
          <w:szCs w:val="24"/>
        </w:rPr>
      </w:pPr>
      <w:r w:rsidRPr="00DF5937">
        <w:rPr>
          <w:sz w:val="24"/>
          <w:szCs w:val="24"/>
        </w:rPr>
        <w:t>Don’t worry if you can’t fit everything in. Do some the next day. If you miss a turn-in time, don’t panic; send it when you can.</w:t>
      </w:r>
      <w:r w:rsidR="000C3456" w:rsidRPr="00DF5937">
        <w:rPr>
          <w:sz w:val="24"/>
          <w:szCs w:val="24"/>
        </w:rPr>
        <w:t xml:space="preserve"> Times are approximate. 30 mins of quality learning can get a lot done! More time will be needed for some lessons. You can always take a break and come back and do more.</w:t>
      </w:r>
    </w:p>
    <w:p w:rsidR="00763236" w:rsidRPr="00977498" w:rsidRDefault="00763236" w:rsidP="00763236">
      <w:pPr>
        <w:rPr>
          <w:b/>
          <w:sz w:val="28"/>
          <w:szCs w:val="28"/>
        </w:rPr>
      </w:pPr>
      <w:r w:rsidRPr="00977498">
        <w:rPr>
          <w:b/>
          <w:sz w:val="28"/>
          <w:szCs w:val="28"/>
        </w:rPr>
        <w:t>PLEASE BE WITH YOUR CHILD WHEN OPENING UP ANY LINKS ON THE INTERNET. THEY HAVE BEEN CHECK AT THE TIME OF POSTING. BE ESPECIALLY AWARE WHEN VIEWING YOU TUBE VIDEOS FOR ADVERTS.</w:t>
      </w:r>
    </w:p>
    <w:p w:rsidR="008D31DD" w:rsidRDefault="008D31DD">
      <w:pPr>
        <w:rPr>
          <w:sz w:val="28"/>
          <w:szCs w:val="28"/>
        </w:rPr>
      </w:pPr>
      <w:r>
        <w:rPr>
          <w:sz w:val="28"/>
          <w:szCs w:val="28"/>
        </w:rPr>
        <w:t xml:space="preserve">This week’s learning behaviour </w:t>
      </w:r>
      <w:proofErr w:type="gramStart"/>
      <w:r>
        <w:rPr>
          <w:sz w:val="28"/>
          <w:szCs w:val="28"/>
        </w:rPr>
        <w:t>is</w:t>
      </w:r>
      <w:r w:rsidR="00977498">
        <w:rPr>
          <w:sz w:val="28"/>
          <w:szCs w:val="28"/>
        </w:rPr>
        <w:t xml:space="preserve">  </w:t>
      </w:r>
      <w:r w:rsidR="00DF5937">
        <w:rPr>
          <w:sz w:val="28"/>
          <w:szCs w:val="28"/>
        </w:rPr>
        <w:t>Interdependence</w:t>
      </w:r>
      <w:proofErr w:type="gramEnd"/>
      <w:r w:rsidR="00DF5937">
        <w:rPr>
          <w:sz w:val="28"/>
          <w:szCs w:val="28"/>
        </w:rPr>
        <w:t xml:space="preserve"> – everything needing everything else to achieve a goal.</w:t>
      </w:r>
    </w:p>
    <w:p w:rsidR="008D31DD" w:rsidRPr="000C3456" w:rsidRDefault="008D31DD">
      <w:pPr>
        <w:rPr>
          <w:sz w:val="28"/>
          <w:szCs w:val="28"/>
        </w:rPr>
      </w:pPr>
      <w:r>
        <w:rPr>
          <w:sz w:val="28"/>
          <w:szCs w:val="28"/>
        </w:rPr>
        <w:t>Collective Worship</w:t>
      </w:r>
      <w:r w:rsidR="00763236">
        <w:rPr>
          <w:sz w:val="28"/>
          <w:szCs w:val="28"/>
        </w:rPr>
        <w:t xml:space="preserve"> </w:t>
      </w:r>
      <w:r w:rsidR="00763236" w:rsidRPr="00763236">
        <w:rPr>
          <w:b/>
          <w:color w:val="7030A0"/>
          <w:sz w:val="28"/>
          <w:szCs w:val="28"/>
        </w:rPr>
        <w:t>See Google Classroom</w:t>
      </w: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pPr>
              <w:rPr>
                <w:sz w:val="28"/>
                <w:szCs w:val="28"/>
              </w:rPr>
            </w:pPr>
            <w:r w:rsidRPr="00AC0807">
              <w:rPr>
                <w:sz w:val="28"/>
                <w:szCs w:val="28"/>
              </w:rPr>
              <w:t>Day</w:t>
            </w:r>
          </w:p>
        </w:tc>
        <w:tc>
          <w:tcPr>
            <w:tcW w:w="12506" w:type="dxa"/>
          </w:tcPr>
          <w:p w:rsidR="00AC0807" w:rsidRPr="00AC0807" w:rsidRDefault="00AC0807">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B64509">
            <w:pPr>
              <w:rPr>
                <w:sz w:val="28"/>
                <w:szCs w:val="28"/>
              </w:rPr>
            </w:pPr>
            <w:r w:rsidRPr="00AC0807">
              <w:rPr>
                <w:sz w:val="28"/>
                <w:szCs w:val="28"/>
              </w:rPr>
              <w:t>Monday</w:t>
            </w:r>
            <w:r w:rsidR="006E0B1A">
              <w:rPr>
                <w:sz w:val="28"/>
                <w:szCs w:val="28"/>
              </w:rPr>
              <w:t xml:space="preserve"> </w:t>
            </w:r>
            <w:r w:rsidR="00B64509">
              <w:rPr>
                <w:sz w:val="28"/>
                <w:szCs w:val="28"/>
              </w:rPr>
              <w:t>1st</w:t>
            </w:r>
          </w:p>
        </w:tc>
        <w:tc>
          <w:tcPr>
            <w:tcW w:w="12506" w:type="dxa"/>
          </w:tcPr>
          <w:p w:rsidR="00007292" w:rsidRDefault="00007292" w:rsidP="00007292">
            <w:pPr>
              <w:pStyle w:val="ListParagraph"/>
              <w:numPr>
                <w:ilvl w:val="0"/>
                <w:numId w:val="1"/>
              </w:numPr>
              <w:rPr>
                <w:rFonts w:ascii="Calibri" w:hAnsi="Calibri"/>
                <w:b/>
                <w:sz w:val="24"/>
                <w:szCs w:val="24"/>
              </w:rPr>
            </w:pPr>
            <w:r w:rsidRPr="00007292">
              <w:rPr>
                <w:rFonts w:ascii="Calibri" w:hAnsi="Calibri"/>
                <w:b/>
                <w:color w:val="000000" w:themeColor="text1"/>
                <w:sz w:val="24"/>
                <w:szCs w:val="24"/>
              </w:rPr>
              <w:t xml:space="preserve">Read your own book </w:t>
            </w:r>
            <w:r w:rsidRPr="00007292">
              <w:rPr>
                <w:rFonts w:ascii="Calibri" w:hAnsi="Calibri"/>
                <w:b/>
                <w:color w:val="7030A0"/>
                <w:sz w:val="24"/>
                <w:szCs w:val="24"/>
              </w:rPr>
              <w:t>or the one on Google Classroom.</w:t>
            </w:r>
            <w:r>
              <w:rPr>
                <w:rFonts w:ascii="Calibri" w:hAnsi="Calibri"/>
                <w:b/>
                <w:color w:val="7030A0"/>
                <w:sz w:val="24"/>
                <w:szCs w:val="24"/>
              </w:rPr>
              <w:t xml:space="preserve"> (</w:t>
            </w:r>
            <w:r w:rsidR="00D2329A">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E1C42" w:rsidRDefault="00763236" w:rsidP="00007292">
            <w:pPr>
              <w:pStyle w:val="ListParagraph"/>
              <w:numPr>
                <w:ilvl w:val="0"/>
                <w:numId w:val="1"/>
              </w:numPr>
              <w:rPr>
                <w:rFonts w:ascii="Calibri" w:hAnsi="Calibri"/>
                <w:b/>
                <w:sz w:val="24"/>
                <w:szCs w:val="24"/>
              </w:rPr>
            </w:pPr>
            <w:r>
              <w:rPr>
                <w:rFonts w:ascii="Calibri" w:hAnsi="Calibri"/>
                <w:b/>
                <w:color w:val="000000" w:themeColor="text1"/>
                <w:sz w:val="24"/>
                <w:szCs w:val="24"/>
              </w:rPr>
              <w:t>English (40-45</w:t>
            </w:r>
            <w:r w:rsidR="000E1C42">
              <w:rPr>
                <w:rFonts w:ascii="Calibri" w:hAnsi="Calibri"/>
                <w:b/>
                <w:color w:val="000000" w:themeColor="text1"/>
                <w:sz w:val="24"/>
                <w:szCs w:val="24"/>
              </w:rPr>
              <w:t xml:space="preserve"> mins)</w:t>
            </w:r>
            <w:r w:rsidR="000234D6">
              <w:rPr>
                <w:rFonts w:ascii="Calibri" w:hAnsi="Calibri"/>
                <w:b/>
                <w:color w:val="000000" w:themeColor="text1"/>
                <w:sz w:val="24"/>
                <w:szCs w:val="24"/>
              </w:rPr>
              <w:t xml:space="preserve"> </w:t>
            </w:r>
            <w:proofErr w:type="gramStart"/>
            <w:r w:rsidR="000234D6" w:rsidRPr="000234D6">
              <w:rPr>
                <w:rFonts w:ascii="Calibri" w:hAnsi="Calibri"/>
                <w:color w:val="000000" w:themeColor="text1"/>
                <w:sz w:val="24"/>
                <w:szCs w:val="24"/>
              </w:rPr>
              <w:t>Seven</w:t>
            </w:r>
            <w:proofErr w:type="gramEnd"/>
            <w:r w:rsidR="000234D6" w:rsidRPr="000234D6">
              <w:rPr>
                <w:rFonts w:ascii="Calibri" w:hAnsi="Calibri"/>
                <w:color w:val="000000" w:themeColor="text1"/>
                <w:sz w:val="24"/>
                <w:szCs w:val="24"/>
              </w:rPr>
              <w:t xml:space="preserve"> story genres</w:t>
            </w:r>
            <w:r w:rsidR="000234D6">
              <w:rPr>
                <w:rFonts w:ascii="Calibri" w:hAnsi="Calibri"/>
                <w:color w:val="000000" w:themeColor="text1"/>
                <w:sz w:val="24"/>
                <w:szCs w:val="24"/>
              </w:rPr>
              <w:t>. Match genre to books to stages of the story. Retell a story you know well.</w:t>
            </w:r>
            <w:r>
              <w:rPr>
                <w:rFonts w:ascii="Calibri" w:hAnsi="Calibri"/>
                <w:color w:val="000000" w:themeColor="text1"/>
                <w:sz w:val="24"/>
                <w:szCs w:val="24"/>
              </w:rPr>
              <w:t xml:space="preserve"> </w:t>
            </w:r>
            <w:r w:rsidRPr="00763236">
              <w:rPr>
                <w:rFonts w:ascii="Calibri" w:hAnsi="Calibri"/>
                <w:b/>
                <w:color w:val="7030A0"/>
                <w:sz w:val="24"/>
                <w:szCs w:val="24"/>
              </w:rPr>
              <w:t>See Google Classroom</w:t>
            </w:r>
          </w:p>
          <w:p w:rsidR="000E1C42" w:rsidRPr="00763236" w:rsidRDefault="000E1C42" w:rsidP="00007292">
            <w:pPr>
              <w:pStyle w:val="ListParagraph"/>
              <w:numPr>
                <w:ilvl w:val="0"/>
                <w:numId w:val="1"/>
              </w:numPr>
              <w:rPr>
                <w:rFonts w:ascii="Calibri" w:hAnsi="Calibri"/>
                <w:sz w:val="24"/>
                <w:szCs w:val="24"/>
              </w:rPr>
            </w:pPr>
            <w:r>
              <w:rPr>
                <w:rFonts w:ascii="Calibri" w:hAnsi="Calibri"/>
                <w:b/>
                <w:sz w:val="24"/>
                <w:szCs w:val="24"/>
              </w:rPr>
              <w:t>Spellings (15mins)</w:t>
            </w:r>
            <w:r w:rsidR="00763236">
              <w:rPr>
                <w:rFonts w:ascii="Calibri" w:hAnsi="Calibri"/>
                <w:b/>
                <w:sz w:val="24"/>
                <w:szCs w:val="24"/>
              </w:rPr>
              <w:t xml:space="preserve"> </w:t>
            </w:r>
            <w:proofErr w:type="gramStart"/>
            <w:r w:rsidR="00763236" w:rsidRPr="00763236">
              <w:rPr>
                <w:rFonts w:ascii="Calibri" w:hAnsi="Calibri"/>
                <w:sz w:val="24"/>
                <w:szCs w:val="24"/>
              </w:rPr>
              <w:t>See</w:t>
            </w:r>
            <w:proofErr w:type="gramEnd"/>
            <w:r w:rsidR="00763236" w:rsidRPr="00763236">
              <w:rPr>
                <w:rFonts w:ascii="Calibri" w:hAnsi="Calibri"/>
                <w:sz w:val="24"/>
                <w:szCs w:val="24"/>
              </w:rPr>
              <w:t xml:space="preserve"> this week’s list. Remember to look back at previous words.</w:t>
            </w:r>
            <w:r w:rsidR="00763236" w:rsidRPr="00763236">
              <w:rPr>
                <w:rFonts w:ascii="Calibri" w:hAnsi="Calibri"/>
                <w:b/>
                <w:color w:val="7030A0"/>
                <w:sz w:val="24"/>
                <w:szCs w:val="24"/>
              </w:rPr>
              <w:t xml:space="preserve"> </w:t>
            </w:r>
            <w:r w:rsidR="00763236" w:rsidRPr="00763236">
              <w:rPr>
                <w:rFonts w:ascii="Calibri" w:hAnsi="Calibri"/>
                <w:b/>
                <w:color w:val="7030A0"/>
                <w:sz w:val="24"/>
                <w:szCs w:val="24"/>
              </w:rPr>
              <w:t>See Google Classroom</w:t>
            </w:r>
          </w:p>
          <w:p w:rsidR="000E1C42" w:rsidRDefault="000E1C42" w:rsidP="00007292">
            <w:pPr>
              <w:pStyle w:val="ListParagraph"/>
              <w:numPr>
                <w:ilvl w:val="0"/>
                <w:numId w:val="1"/>
              </w:numPr>
              <w:rPr>
                <w:rFonts w:ascii="Calibri" w:hAnsi="Calibri"/>
                <w:b/>
                <w:sz w:val="24"/>
                <w:szCs w:val="24"/>
              </w:rPr>
            </w:pPr>
            <w:r>
              <w:rPr>
                <w:rFonts w:ascii="Calibri" w:hAnsi="Calibri"/>
                <w:b/>
                <w:sz w:val="24"/>
                <w:szCs w:val="24"/>
              </w:rPr>
              <w:t xml:space="preserve">Maths </w:t>
            </w:r>
            <w:r w:rsidR="000234D6">
              <w:rPr>
                <w:rFonts w:ascii="Calibri" w:hAnsi="Calibri"/>
                <w:b/>
                <w:sz w:val="24"/>
                <w:szCs w:val="24"/>
              </w:rPr>
              <w:t xml:space="preserve">- </w:t>
            </w:r>
            <w:r w:rsidR="000234D6">
              <w:rPr>
                <w:rFonts w:ascii="Calibri" w:hAnsi="Calibri"/>
                <w:sz w:val="24"/>
                <w:szCs w:val="24"/>
              </w:rPr>
              <w:t>Area of rectangles and right-angled triangles. (Rectangle length x width) Calculate area of rectangles.</w:t>
            </w:r>
            <w:r w:rsidR="00763236">
              <w:rPr>
                <w:rFonts w:ascii="Calibri" w:hAnsi="Calibri"/>
                <w:b/>
                <w:sz w:val="24"/>
                <w:szCs w:val="24"/>
              </w:rPr>
              <w:t xml:space="preserve"> (40</w:t>
            </w:r>
            <w:r w:rsidR="000234D6">
              <w:rPr>
                <w:rFonts w:ascii="Calibri" w:hAnsi="Calibri"/>
                <w:b/>
                <w:sz w:val="24"/>
                <w:szCs w:val="24"/>
              </w:rPr>
              <w:t>-45mins)</w:t>
            </w:r>
            <w:r w:rsidR="00763236">
              <w:rPr>
                <w:rFonts w:ascii="Calibri" w:hAnsi="Calibri"/>
                <w:b/>
                <w:sz w:val="24"/>
                <w:szCs w:val="24"/>
              </w:rPr>
              <w:t xml:space="preserve"> </w:t>
            </w:r>
            <w:r w:rsidR="00763236" w:rsidRPr="00763236">
              <w:rPr>
                <w:rFonts w:ascii="Calibri" w:hAnsi="Calibri"/>
                <w:b/>
                <w:color w:val="7030A0"/>
                <w:sz w:val="24"/>
                <w:szCs w:val="24"/>
              </w:rPr>
              <w:t>See Google Classroom</w:t>
            </w:r>
          </w:p>
          <w:p w:rsidR="000E1C42" w:rsidRPr="00D75BD5" w:rsidRDefault="000E1C42" w:rsidP="00007292">
            <w:pPr>
              <w:pStyle w:val="ListParagraph"/>
              <w:numPr>
                <w:ilvl w:val="0"/>
                <w:numId w:val="1"/>
              </w:numPr>
              <w:rPr>
                <w:rFonts w:ascii="Calibri" w:hAnsi="Calibri"/>
                <w:b/>
                <w:sz w:val="24"/>
                <w:szCs w:val="24"/>
              </w:rPr>
            </w:pPr>
            <w:r>
              <w:rPr>
                <w:rFonts w:ascii="Calibri" w:hAnsi="Calibri"/>
                <w:b/>
                <w:sz w:val="24"/>
                <w:szCs w:val="24"/>
              </w:rPr>
              <w:t>Darwin’s Delights</w:t>
            </w:r>
            <w:r w:rsidR="00D75BD5">
              <w:rPr>
                <w:rFonts w:ascii="Calibri" w:hAnsi="Calibri"/>
                <w:b/>
                <w:sz w:val="24"/>
                <w:szCs w:val="24"/>
              </w:rPr>
              <w:t xml:space="preserve"> </w:t>
            </w:r>
            <w:r w:rsidR="00D75BD5">
              <w:rPr>
                <w:rFonts w:ascii="Calibri" w:hAnsi="Calibri"/>
                <w:sz w:val="24"/>
                <w:szCs w:val="24"/>
              </w:rPr>
              <w:t xml:space="preserve">Adaptation in the rainforest. </w:t>
            </w:r>
            <w:hyperlink r:id="rId9" w:history="1">
              <w:r w:rsidR="00D75BD5">
                <w:rPr>
                  <w:rStyle w:val="Hyperlink"/>
                  <w:rFonts w:ascii="Arial" w:hAnsi="Arial" w:cs="Arial"/>
                  <w:color w:val="1155CC"/>
                </w:rPr>
                <w:t>https://www.bbc.co.uk/bitesize/guides/zpmnb9q/revision/1</w:t>
              </w:r>
            </w:hyperlink>
            <w:r w:rsidR="00D75BD5">
              <w:t xml:space="preserve"> </w:t>
            </w:r>
          </w:p>
          <w:p w:rsidR="00D75BD5" w:rsidRDefault="00D75BD5" w:rsidP="00D75BD5">
            <w:pPr>
              <w:pStyle w:val="ListParagraph"/>
              <w:rPr>
                <w:rFonts w:ascii="Arial" w:hAnsi="Arial" w:cs="Arial"/>
                <w:color w:val="000000"/>
              </w:rPr>
            </w:pPr>
            <w:r>
              <w:rPr>
                <w:rFonts w:ascii="Calibri" w:hAnsi="Calibri"/>
                <w:sz w:val="24"/>
                <w:szCs w:val="24"/>
              </w:rPr>
              <w:t xml:space="preserve">Inheritance and adaptation. </w:t>
            </w:r>
            <w:hyperlink r:id="rId10" w:history="1">
              <w:r>
                <w:rPr>
                  <w:rStyle w:val="Hyperlink"/>
                  <w:rFonts w:ascii="Arial" w:hAnsi="Arial" w:cs="Arial"/>
                  <w:color w:val="1155CC"/>
                </w:rPr>
                <w:t>https://www.bbc.co.uk/bitesize/topics/zvhhvcw/resources/1</w:t>
              </w:r>
            </w:hyperlink>
            <w:r>
              <w:rPr>
                <w:rFonts w:ascii="Arial" w:hAnsi="Arial" w:cs="Arial"/>
                <w:color w:val="000000"/>
              </w:rPr>
              <w:t xml:space="preserve"> </w:t>
            </w:r>
          </w:p>
          <w:p w:rsidR="00D75BD5" w:rsidRPr="00D75BD5" w:rsidRDefault="00D75BD5" w:rsidP="00D75BD5">
            <w:pPr>
              <w:pStyle w:val="ListParagraph"/>
              <w:rPr>
                <w:rFonts w:ascii="Calibri" w:hAnsi="Calibri"/>
                <w:sz w:val="24"/>
                <w:szCs w:val="24"/>
              </w:rPr>
            </w:pPr>
            <w:r>
              <w:rPr>
                <w:rFonts w:ascii="Arial" w:hAnsi="Arial" w:cs="Arial"/>
                <w:color w:val="000000"/>
              </w:rPr>
              <w:t>How does variation and inheritance lead to survival of species?</w:t>
            </w:r>
            <w:r>
              <w:rPr>
                <w:rFonts w:ascii="Calibri" w:hAnsi="Calibri"/>
                <w:sz w:val="24"/>
                <w:szCs w:val="24"/>
              </w:rPr>
              <w:t xml:space="preserve"> </w:t>
            </w:r>
            <w:r w:rsidR="00763236">
              <w:rPr>
                <w:rFonts w:ascii="Calibri" w:hAnsi="Calibri"/>
                <w:sz w:val="24"/>
                <w:szCs w:val="24"/>
              </w:rPr>
              <w:t xml:space="preserve"> </w:t>
            </w:r>
            <w:r w:rsidR="00763236" w:rsidRPr="00763236">
              <w:rPr>
                <w:rFonts w:ascii="Calibri" w:hAnsi="Calibri"/>
                <w:b/>
                <w:sz w:val="24"/>
                <w:szCs w:val="24"/>
              </w:rPr>
              <w:t>(30-40 mins)</w:t>
            </w:r>
            <w:r w:rsidR="00763236">
              <w:rPr>
                <w:rFonts w:ascii="Calibri" w:hAnsi="Calibri"/>
                <w:b/>
                <w:sz w:val="24"/>
                <w:szCs w:val="24"/>
              </w:rPr>
              <w:t xml:space="preserve"> </w:t>
            </w:r>
            <w:r w:rsidR="00763236" w:rsidRPr="00763236">
              <w:rPr>
                <w:rFonts w:ascii="Calibri" w:hAnsi="Calibri"/>
                <w:b/>
                <w:color w:val="7030A0"/>
                <w:sz w:val="24"/>
                <w:szCs w:val="24"/>
              </w:rPr>
              <w:t>See Google Classroom</w:t>
            </w:r>
          </w:p>
          <w:p w:rsidR="00AC0807" w:rsidRPr="00DF5937" w:rsidRDefault="000E1C42" w:rsidP="00DF5937">
            <w:pPr>
              <w:pStyle w:val="ListParagraph"/>
              <w:numPr>
                <w:ilvl w:val="0"/>
                <w:numId w:val="1"/>
              </w:numPr>
              <w:rPr>
                <w:rFonts w:ascii="Calibri" w:hAnsi="Calibri"/>
                <w:b/>
                <w:sz w:val="24"/>
                <w:szCs w:val="24"/>
              </w:rPr>
            </w:pPr>
            <w:r>
              <w:rPr>
                <w:rFonts w:ascii="Calibri" w:hAnsi="Calibri"/>
                <w:b/>
                <w:sz w:val="24"/>
                <w:szCs w:val="24"/>
              </w:rPr>
              <w:t>Story</w:t>
            </w:r>
            <w:r w:rsidR="00763236">
              <w:rPr>
                <w:rFonts w:ascii="Calibri" w:hAnsi="Calibri"/>
                <w:b/>
                <w:sz w:val="24"/>
                <w:szCs w:val="24"/>
              </w:rPr>
              <w:t xml:space="preserve"> </w:t>
            </w:r>
            <w:r w:rsidR="00763236" w:rsidRPr="00763236">
              <w:rPr>
                <w:rFonts w:ascii="Calibri" w:hAnsi="Calibri"/>
                <w:b/>
                <w:color w:val="7030A0"/>
                <w:sz w:val="24"/>
                <w:szCs w:val="24"/>
              </w:rPr>
              <w:t>See Google Classroom</w:t>
            </w:r>
            <w:r w:rsidR="00763236">
              <w:rPr>
                <w:rFonts w:ascii="Calibri" w:hAnsi="Calibri"/>
                <w:b/>
                <w:color w:val="7030A0"/>
                <w:sz w:val="24"/>
                <w:szCs w:val="24"/>
              </w:rPr>
              <w:t xml:space="preserve"> </w:t>
            </w:r>
            <w:r w:rsidR="00763236" w:rsidRPr="002C249C">
              <w:rPr>
                <w:rFonts w:ascii="Calibri" w:hAnsi="Calibri"/>
                <w:b/>
                <w:color w:val="7030A0"/>
                <w:sz w:val="24"/>
                <w:szCs w:val="24"/>
              </w:rPr>
              <w:t>me reading a story</w:t>
            </w:r>
            <w:r w:rsidR="00763236" w:rsidRPr="00763236">
              <w:rPr>
                <w:rFonts w:ascii="Calibri" w:hAnsi="Calibri"/>
                <w:b/>
                <w:sz w:val="24"/>
                <w:szCs w:val="24"/>
              </w:rPr>
              <w:t xml:space="preserve"> (5mins)</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lastRenderedPageBreak/>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Tuesday</w:t>
            </w:r>
          </w:p>
          <w:p w:rsidR="006E0B1A" w:rsidRPr="00AC0807" w:rsidRDefault="00B64509" w:rsidP="008C6932">
            <w:pPr>
              <w:rPr>
                <w:sz w:val="28"/>
                <w:szCs w:val="28"/>
              </w:rPr>
            </w:pPr>
            <w:r>
              <w:rPr>
                <w:sz w:val="28"/>
                <w:szCs w:val="28"/>
              </w:rPr>
              <w:t>2nd</w:t>
            </w:r>
          </w:p>
        </w:tc>
        <w:tc>
          <w:tcPr>
            <w:tcW w:w="12506" w:type="dxa"/>
          </w:tcPr>
          <w:p w:rsidR="00AC0807" w:rsidRPr="00007292" w:rsidRDefault="00007292" w:rsidP="00007292">
            <w:pPr>
              <w:pStyle w:val="ListParagraph"/>
              <w:numPr>
                <w:ilvl w:val="0"/>
                <w:numId w:val="1"/>
              </w:numPr>
              <w:rPr>
                <w:sz w:val="28"/>
                <w:szCs w:val="28"/>
              </w:rPr>
            </w:pPr>
            <w:r w:rsidRPr="00007292">
              <w:rPr>
                <w:rFonts w:ascii="Calibri" w:hAnsi="Calibri"/>
                <w:b/>
                <w:color w:val="000000" w:themeColor="text1"/>
                <w:sz w:val="24"/>
                <w:szCs w:val="24"/>
              </w:rPr>
              <w:t>Read your own book</w:t>
            </w:r>
            <w:r>
              <w:rPr>
                <w:rFonts w:ascii="Calibri" w:hAnsi="Calibri"/>
                <w:b/>
                <w:color w:val="000000" w:themeColor="text1"/>
                <w:sz w:val="24"/>
                <w:szCs w:val="24"/>
              </w:rPr>
              <w:t xml:space="preserve"> </w:t>
            </w:r>
            <w:r w:rsidR="00763236">
              <w:rPr>
                <w:rFonts w:ascii="Calibri" w:hAnsi="Calibri"/>
                <w:b/>
                <w:color w:val="000000" w:themeColor="text1"/>
                <w:sz w:val="24"/>
                <w:szCs w:val="24"/>
              </w:rPr>
              <w:t xml:space="preserve">or the texts on </w:t>
            </w:r>
            <w:r w:rsidR="00763236" w:rsidRPr="00763236">
              <w:rPr>
                <w:rFonts w:ascii="Calibri" w:hAnsi="Calibri"/>
                <w:b/>
                <w:color w:val="7030A0"/>
                <w:sz w:val="24"/>
                <w:szCs w:val="24"/>
              </w:rPr>
              <w:t>Google Classroom</w:t>
            </w:r>
            <w:r w:rsidR="00763236" w:rsidRPr="00587BE1">
              <w:rPr>
                <w:rFonts w:ascii="Calibri" w:hAnsi="Calibri"/>
                <w:b/>
                <w:sz w:val="24"/>
                <w:szCs w:val="24"/>
              </w:rPr>
              <w:t xml:space="preserve"> </w:t>
            </w:r>
            <w:r w:rsidRPr="00587BE1">
              <w:rPr>
                <w:rFonts w:ascii="Calibri" w:hAnsi="Calibri"/>
                <w:b/>
                <w:sz w:val="24"/>
                <w:szCs w:val="24"/>
              </w:rPr>
              <w:t>(</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E1C42" w:rsidRDefault="000E1C42" w:rsidP="000E1C42">
            <w:pPr>
              <w:pStyle w:val="ListParagraph"/>
              <w:numPr>
                <w:ilvl w:val="0"/>
                <w:numId w:val="1"/>
              </w:numPr>
              <w:rPr>
                <w:rFonts w:ascii="Calibri" w:hAnsi="Calibri"/>
                <w:b/>
                <w:sz w:val="24"/>
                <w:szCs w:val="24"/>
              </w:rPr>
            </w:pPr>
            <w:r>
              <w:rPr>
                <w:rFonts w:ascii="Calibri" w:hAnsi="Calibri"/>
                <w:b/>
                <w:color w:val="000000" w:themeColor="text1"/>
                <w:sz w:val="24"/>
                <w:szCs w:val="24"/>
              </w:rPr>
              <w:t xml:space="preserve">English </w:t>
            </w:r>
            <w:r w:rsidR="00DF5937">
              <w:rPr>
                <w:rFonts w:ascii="Calibri" w:hAnsi="Calibri"/>
                <w:color w:val="000000" w:themeColor="text1"/>
                <w:sz w:val="24"/>
                <w:szCs w:val="24"/>
              </w:rPr>
              <w:t xml:space="preserve">– Read the abridged version of Gulliver on the </w:t>
            </w:r>
            <w:proofErr w:type="spellStart"/>
            <w:r w:rsidR="00DF5937">
              <w:rPr>
                <w:rFonts w:ascii="Calibri" w:hAnsi="Calibri"/>
                <w:color w:val="000000" w:themeColor="text1"/>
                <w:sz w:val="24"/>
                <w:szCs w:val="24"/>
              </w:rPr>
              <w:t>Powerpoint</w:t>
            </w:r>
            <w:proofErr w:type="spellEnd"/>
            <w:r w:rsidR="00DF5937">
              <w:rPr>
                <w:rFonts w:ascii="Calibri" w:hAnsi="Calibri"/>
                <w:color w:val="000000" w:themeColor="text1"/>
                <w:sz w:val="24"/>
                <w:szCs w:val="24"/>
              </w:rPr>
              <w:t xml:space="preserve"> slides or the printed sheets. How does it fit with Voyage and Return?</w:t>
            </w:r>
            <w:bookmarkStart w:id="0" w:name="_GoBack"/>
            <w:bookmarkEnd w:id="0"/>
            <w:r>
              <w:rPr>
                <w:rFonts w:ascii="Calibri" w:hAnsi="Calibri"/>
                <w:b/>
                <w:color w:val="000000" w:themeColor="text1"/>
                <w:sz w:val="24"/>
                <w:szCs w:val="24"/>
              </w:rPr>
              <w:t>(35-40 mins)</w:t>
            </w:r>
          </w:p>
          <w:p w:rsidR="000E1C42" w:rsidRDefault="000E1C42" w:rsidP="000E1C42">
            <w:pPr>
              <w:pStyle w:val="ListParagraph"/>
              <w:numPr>
                <w:ilvl w:val="0"/>
                <w:numId w:val="1"/>
              </w:numPr>
              <w:rPr>
                <w:rFonts w:ascii="Calibri" w:hAnsi="Calibri"/>
                <w:b/>
                <w:sz w:val="24"/>
                <w:szCs w:val="24"/>
              </w:rPr>
            </w:pPr>
            <w:r>
              <w:rPr>
                <w:rFonts w:ascii="Calibri" w:hAnsi="Calibri"/>
                <w:b/>
                <w:sz w:val="24"/>
                <w:szCs w:val="24"/>
              </w:rPr>
              <w:t>Spellings (15mins)</w:t>
            </w:r>
            <w:r w:rsidR="00763236">
              <w:rPr>
                <w:rFonts w:ascii="Calibri" w:hAnsi="Calibri"/>
                <w:b/>
                <w:sz w:val="24"/>
                <w:szCs w:val="24"/>
              </w:rPr>
              <w:t xml:space="preserve"> </w:t>
            </w:r>
            <w:proofErr w:type="gramStart"/>
            <w:r w:rsidR="00763236" w:rsidRPr="00763236">
              <w:rPr>
                <w:rFonts w:ascii="Calibri" w:hAnsi="Calibri"/>
                <w:sz w:val="24"/>
                <w:szCs w:val="24"/>
              </w:rPr>
              <w:t>See</w:t>
            </w:r>
            <w:proofErr w:type="gramEnd"/>
            <w:r w:rsidR="00763236" w:rsidRPr="00763236">
              <w:rPr>
                <w:rFonts w:ascii="Calibri" w:hAnsi="Calibri"/>
                <w:sz w:val="24"/>
                <w:szCs w:val="24"/>
              </w:rPr>
              <w:t xml:space="preserve"> this week’s list.</w:t>
            </w:r>
            <w:r w:rsidR="00DF5937">
              <w:rPr>
                <w:rFonts w:ascii="Calibri" w:hAnsi="Calibri"/>
                <w:sz w:val="24"/>
                <w:szCs w:val="24"/>
              </w:rPr>
              <w:t xml:space="preserve"> Make sure you know what they mean. </w:t>
            </w:r>
            <w:r w:rsidR="00763236" w:rsidRPr="00763236">
              <w:rPr>
                <w:rFonts w:ascii="Calibri" w:hAnsi="Calibri"/>
                <w:sz w:val="24"/>
                <w:szCs w:val="24"/>
              </w:rPr>
              <w:t xml:space="preserve"> Remember to look back at previous words.</w:t>
            </w:r>
            <w:r w:rsidR="00763236" w:rsidRPr="00763236">
              <w:rPr>
                <w:rFonts w:ascii="Calibri" w:hAnsi="Calibri"/>
                <w:b/>
                <w:color w:val="7030A0"/>
                <w:sz w:val="24"/>
                <w:szCs w:val="24"/>
              </w:rPr>
              <w:t xml:space="preserve"> See Google Classroom</w:t>
            </w:r>
          </w:p>
          <w:p w:rsidR="00220343" w:rsidRDefault="000E1C42" w:rsidP="00220343">
            <w:pPr>
              <w:pStyle w:val="ListParagraph"/>
              <w:numPr>
                <w:ilvl w:val="0"/>
                <w:numId w:val="1"/>
              </w:numPr>
              <w:rPr>
                <w:rFonts w:ascii="Calibri" w:hAnsi="Calibri"/>
                <w:b/>
                <w:sz w:val="24"/>
                <w:szCs w:val="24"/>
              </w:rPr>
            </w:pPr>
            <w:r>
              <w:rPr>
                <w:rFonts w:ascii="Calibri" w:hAnsi="Calibri"/>
                <w:b/>
                <w:sz w:val="24"/>
                <w:szCs w:val="24"/>
              </w:rPr>
              <w:t>Maths</w:t>
            </w:r>
            <w:r w:rsidR="000234D6">
              <w:rPr>
                <w:rFonts w:ascii="Calibri" w:hAnsi="Calibri"/>
                <w:b/>
                <w:sz w:val="24"/>
                <w:szCs w:val="24"/>
              </w:rPr>
              <w:t xml:space="preserve"> -</w:t>
            </w:r>
            <w:r>
              <w:rPr>
                <w:rFonts w:ascii="Calibri" w:hAnsi="Calibri"/>
                <w:b/>
                <w:sz w:val="24"/>
                <w:szCs w:val="24"/>
              </w:rPr>
              <w:t xml:space="preserve"> </w:t>
            </w:r>
            <w:r w:rsidR="00220343" w:rsidRPr="00DF5937">
              <w:rPr>
                <w:rFonts w:ascii="Calibri" w:hAnsi="Calibri"/>
                <w:sz w:val="24"/>
                <w:szCs w:val="24"/>
              </w:rPr>
              <w:t xml:space="preserve">Area of triangles </w:t>
            </w:r>
            <w:r w:rsidR="00DF5937" w:rsidRPr="00DF5937">
              <w:rPr>
                <w:rFonts w:ascii="Calibri" w:hAnsi="Calibri"/>
                <w:sz w:val="24"/>
                <w:szCs w:val="24"/>
              </w:rPr>
              <w:t xml:space="preserve">½ x base x perpendicular </w:t>
            </w:r>
            <w:proofErr w:type="gramStart"/>
            <w:r w:rsidR="00DF5937" w:rsidRPr="00DF5937">
              <w:rPr>
                <w:rFonts w:ascii="Calibri" w:hAnsi="Calibri"/>
                <w:sz w:val="24"/>
                <w:szCs w:val="24"/>
              </w:rPr>
              <w:t>height</w:t>
            </w:r>
            <w:r w:rsidR="00220343" w:rsidRPr="00DF5937">
              <w:rPr>
                <w:rFonts w:ascii="Calibri" w:hAnsi="Calibri"/>
                <w:sz w:val="24"/>
                <w:szCs w:val="24"/>
              </w:rPr>
              <w:t>(</w:t>
            </w:r>
            <w:proofErr w:type="gramEnd"/>
            <w:r w:rsidR="00220343" w:rsidRPr="00DF5937">
              <w:rPr>
                <w:rFonts w:ascii="Calibri" w:hAnsi="Calibri"/>
                <w:sz w:val="24"/>
                <w:szCs w:val="24"/>
              </w:rPr>
              <w:t>and parallelograms).</w:t>
            </w:r>
            <w:r w:rsidR="000234D6">
              <w:rPr>
                <w:rFonts w:ascii="Calibri" w:hAnsi="Calibri"/>
                <w:b/>
                <w:sz w:val="24"/>
                <w:szCs w:val="24"/>
              </w:rPr>
              <w:t xml:space="preserve"> (35-45mins)</w:t>
            </w:r>
            <w:r w:rsidR="00763236">
              <w:rPr>
                <w:rFonts w:ascii="Calibri" w:hAnsi="Calibri"/>
                <w:b/>
                <w:sz w:val="24"/>
                <w:szCs w:val="24"/>
              </w:rPr>
              <w:t xml:space="preserve"> </w:t>
            </w:r>
            <w:r w:rsidR="00763236" w:rsidRPr="00763236">
              <w:rPr>
                <w:rFonts w:ascii="Calibri" w:hAnsi="Calibri"/>
                <w:b/>
                <w:color w:val="7030A0"/>
                <w:sz w:val="24"/>
                <w:szCs w:val="24"/>
              </w:rPr>
              <w:t>See Google Classroom</w:t>
            </w:r>
          </w:p>
          <w:p w:rsidR="000E1C42" w:rsidRDefault="00220343" w:rsidP="00220343">
            <w:pPr>
              <w:pStyle w:val="ListParagraph"/>
              <w:rPr>
                <w:rFonts w:ascii="Calibri" w:hAnsi="Calibri"/>
                <w:b/>
                <w:sz w:val="24"/>
                <w:szCs w:val="24"/>
              </w:rPr>
            </w:pPr>
            <w:r>
              <w:t xml:space="preserve"> </w:t>
            </w:r>
            <w:hyperlink r:id="rId11" w:history="1">
              <w:r w:rsidRPr="00897CC8">
                <w:rPr>
                  <w:rStyle w:val="Hyperlink"/>
                  <w:rFonts w:ascii="Calibri" w:hAnsi="Calibri"/>
                  <w:b/>
                  <w:sz w:val="24"/>
                  <w:szCs w:val="24"/>
                </w:rPr>
                <w:t>https://classroom.thenational.academy/lessons/decimals-and-measures-calculating-the-area-of-parallelograms-and-triangles-ccu32c</w:t>
              </w:r>
            </w:hyperlink>
            <w:r>
              <w:rPr>
                <w:rFonts w:ascii="Calibri" w:hAnsi="Calibri"/>
                <w:b/>
                <w:sz w:val="24"/>
                <w:szCs w:val="24"/>
              </w:rPr>
              <w:t xml:space="preserve"> </w:t>
            </w:r>
          </w:p>
          <w:p w:rsidR="00361746" w:rsidRPr="00361746" w:rsidRDefault="000E1C42" w:rsidP="00361746">
            <w:pPr>
              <w:pStyle w:val="ListParagraph"/>
              <w:numPr>
                <w:ilvl w:val="0"/>
                <w:numId w:val="5"/>
              </w:numPr>
              <w:rPr>
                <w:rFonts w:ascii="Calibri" w:hAnsi="Calibri"/>
                <w:b/>
                <w:sz w:val="24"/>
                <w:szCs w:val="24"/>
              </w:rPr>
            </w:pPr>
            <w:r>
              <w:rPr>
                <w:rFonts w:ascii="Calibri" w:hAnsi="Calibri"/>
                <w:b/>
                <w:sz w:val="24"/>
                <w:szCs w:val="24"/>
              </w:rPr>
              <w:t>RE</w:t>
            </w:r>
            <w:r w:rsidR="002C249C">
              <w:rPr>
                <w:rFonts w:ascii="Calibri" w:hAnsi="Calibri"/>
                <w:b/>
                <w:sz w:val="24"/>
                <w:szCs w:val="24"/>
              </w:rPr>
              <w:t xml:space="preserve"> – </w:t>
            </w:r>
            <w:r w:rsidR="002C249C" w:rsidRPr="002C249C">
              <w:rPr>
                <w:rFonts w:ascii="Calibri" w:hAnsi="Calibri"/>
                <w:sz w:val="24"/>
                <w:szCs w:val="24"/>
              </w:rPr>
              <w:t>To know</w:t>
            </w:r>
            <w:r w:rsidR="002C249C">
              <w:rPr>
                <w:rFonts w:ascii="Calibri" w:hAnsi="Calibri"/>
                <w:b/>
                <w:sz w:val="24"/>
                <w:szCs w:val="24"/>
              </w:rPr>
              <w:t xml:space="preserve"> </w:t>
            </w:r>
            <w:r w:rsidR="002C249C" w:rsidRPr="002C249C">
              <w:rPr>
                <w:rFonts w:ascii="Calibri" w:hAnsi="Calibri"/>
                <w:sz w:val="24"/>
                <w:szCs w:val="24"/>
              </w:rPr>
              <w:t>karma, dharma and samsara and their</w:t>
            </w:r>
            <w:r w:rsidR="002C249C">
              <w:rPr>
                <w:rFonts w:ascii="Calibri" w:hAnsi="Calibri"/>
                <w:sz w:val="24"/>
                <w:szCs w:val="24"/>
              </w:rPr>
              <w:t xml:space="preserve"> place in Hinduism.</w:t>
            </w:r>
            <w:r w:rsidR="00977498">
              <w:rPr>
                <w:rFonts w:ascii="Calibri" w:hAnsi="Calibri"/>
                <w:sz w:val="24"/>
                <w:szCs w:val="24"/>
              </w:rPr>
              <w:t xml:space="preserve"> </w:t>
            </w:r>
            <w:r w:rsidR="00977498" w:rsidRPr="002C249C">
              <w:rPr>
                <w:rFonts w:ascii="Calibri" w:hAnsi="Calibri"/>
                <w:b/>
                <w:color w:val="7030A0"/>
                <w:sz w:val="24"/>
                <w:szCs w:val="24"/>
              </w:rPr>
              <w:t>Google Classroom</w:t>
            </w:r>
            <w:r w:rsidR="00AB2A93">
              <w:rPr>
                <w:rFonts w:ascii="Calibri" w:hAnsi="Calibri"/>
                <w:b/>
                <w:color w:val="7030A0"/>
                <w:sz w:val="24"/>
                <w:szCs w:val="24"/>
              </w:rPr>
              <w:t xml:space="preserve"> </w:t>
            </w:r>
          </w:p>
          <w:p w:rsidR="00361746" w:rsidRPr="00361746" w:rsidRDefault="00DF5937" w:rsidP="00361746">
            <w:pPr>
              <w:pStyle w:val="ListParagraph"/>
              <w:numPr>
                <w:ilvl w:val="0"/>
                <w:numId w:val="5"/>
              </w:numPr>
              <w:rPr>
                <w:rFonts w:ascii="Calibri" w:hAnsi="Calibri"/>
                <w:sz w:val="24"/>
                <w:szCs w:val="24"/>
              </w:rPr>
            </w:pPr>
            <w:hyperlink r:id="rId12" w:history="1">
              <w:r w:rsidR="00361746" w:rsidRPr="00361746">
                <w:rPr>
                  <w:rStyle w:val="Hyperlink"/>
                  <w:sz w:val="24"/>
                  <w:szCs w:val="24"/>
                </w:rPr>
                <w:t>https://www.bbc.co.uk/programmes/p02n5v2q</w:t>
              </w:r>
            </w:hyperlink>
            <w:r w:rsidR="00361746" w:rsidRPr="00361746">
              <w:rPr>
                <w:sz w:val="24"/>
                <w:szCs w:val="24"/>
              </w:rPr>
              <w:t xml:space="preserve"> </w:t>
            </w:r>
            <w:r w:rsidR="00361746">
              <w:rPr>
                <w:sz w:val="24"/>
                <w:szCs w:val="24"/>
              </w:rPr>
              <w:t xml:space="preserve"> (YOU TUBE – SEE NOTES AT THE END OF THIS PLAN)</w:t>
            </w:r>
          </w:p>
          <w:p w:rsidR="00E23B02" w:rsidRPr="00361746" w:rsidRDefault="00DF5937" w:rsidP="00361746">
            <w:pPr>
              <w:pStyle w:val="ListParagraph"/>
              <w:rPr>
                <w:rFonts w:ascii="Calibri" w:hAnsi="Calibri"/>
                <w:sz w:val="24"/>
                <w:szCs w:val="24"/>
              </w:rPr>
            </w:pPr>
            <w:hyperlink r:id="rId13" w:history="1">
              <w:r w:rsidR="00AB2A93" w:rsidRPr="00361746">
                <w:rPr>
                  <w:rStyle w:val="Hyperlink"/>
                  <w:rFonts w:ascii="Calibri" w:hAnsi="Calibri"/>
                  <w:sz w:val="24"/>
                  <w:szCs w:val="24"/>
                </w:rPr>
                <w:t>https://classroom.thenational.academy/lessons/how-does-dharma-influence-how-hindus-live-6wr66e</w:t>
              </w:r>
            </w:hyperlink>
            <w:r w:rsidR="00AB2A93" w:rsidRPr="00361746">
              <w:rPr>
                <w:rFonts w:ascii="Calibri" w:hAnsi="Calibri"/>
                <w:color w:val="7030A0"/>
                <w:sz w:val="24"/>
                <w:szCs w:val="24"/>
              </w:rPr>
              <w:t xml:space="preserve"> </w:t>
            </w:r>
          </w:p>
          <w:p w:rsidR="00DC1094" w:rsidRDefault="00DF5937" w:rsidP="00DC1094">
            <w:pPr>
              <w:pStyle w:val="ListParagraph"/>
              <w:rPr>
                <w:rFonts w:ascii="Calibri" w:hAnsi="Calibri"/>
                <w:b/>
                <w:sz w:val="24"/>
                <w:szCs w:val="24"/>
              </w:rPr>
            </w:pPr>
            <w:hyperlink r:id="rId14" w:history="1">
              <w:r w:rsidR="00DC1094" w:rsidRPr="00361746">
                <w:rPr>
                  <w:rStyle w:val="Hyperlink"/>
                  <w:rFonts w:ascii="Calibri" w:hAnsi="Calibri"/>
                  <w:sz w:val="24"/>
                  <w:szCs w:val="24"/>
                </w:rPr>
                <w:t>https://classroom.thenational.academy/lessons/what-are-hindu-beliefs-about-karma-samsara-and-moksha-61jpat</w:t>
              </w:r>
            </w:hyperlink>
            <w:r w:rsidR="00DC1094">
              <w:rPr>
                <w:rFonts w:ascii="Calibri" w:hAnsi="Calibri"/>
                <w:b/>
                <w:sz w:val="24"/>
                <w:szCs w:val="24"/>
              </w:rPr>
              <w:t xml:space="preserve"> </w:t>
            </w:r>
          </w:p>
          <w:p w:rsidR="000E1C42" w:rsidRDefault="000E1C42" w:rsidP="00977498">
            <w:pPr>
              <w:pStyle w:val="ListParagraph"/>
              <w:numPr>
                <w:ilvl w:val="0"/>
                <w:numId w:val="5"/>
              </w:numPr>
              <w:rPr>
                <w:rFonts w:ascii="Calibri" w:hAnsi="Calibri"/>
                <w:sz w:val="24"/>
                <w:szCs w:val="24"/>
              </w:rPr>
            </w:pPr>
            <w:r>
              <w:rPr>
                <w:rFonts w:ascii="Calibri" w:hAnsi="Calibri"/>
                <w:b/>
                <w:sz w:val="24"/>
                <w:szCs w:val="24"/>
              </w:rPr>
              <w:t>French</w:t>
            </w:r>
            <w:r w:rsidR="002C249C">
              <w:rPr>
                <w:rFonts w:ascii="Calibri" w:hAnsi="Calibri"/>
                <w:b/>
                <w:sz w:val="24"/>
                <w:szCs w:val="24"/>
              </w:rPr>
              <w:t xml:space="preserve"> (20mins) </w:t>
            </w:r>
            <w:proofErr w:type="gramStart"/>
            <w:r w:rsidR="00977498" w:rsidRPr="00977498">
              <w:rPr>
                <w:rFonts w:ascii="Calibri" w:hAnsi="Calibri"/>
                <w:sz w:val="24"/>
                <w:szCs w:val="24"/>
              </w:rPr>
              <w:t>To</w:t>
            </w:r>
            <w:proofErr w:type="gramEnd"/>
            <w:r w:rsidR="00977498" w:rsidRPr="00977498">
              <w:rPr>
                <w:rFonts w:ascii="Calibri" w:hAnsi="Calibri"/>
                <w:sz w:val="24"/>
                <w:szCs w:val="24"/>
              </w:rPr>
              <w:t xml:space="preserve"> use days and f</w:t>
            </w:r>
            <w:r w:rsidR="002C249C" w:rsidRPr="00977498">
              <w:rPr>
                <w:rFonts w:ascii="Calibri" w:hAnsi="Calibri"/>
                <w:sz w:val="24"/>
                <w:szCs w:val="24"/>
              </w:rPr>
              <w:t>ood in the café and restaurant.</w:t>
            </w:r>
            <w:r w:rsidR="00977498">
              <w:rPr>
                <w:rFonts w:ascii="Calibri" w:hAnsi="Calibri"/>
                <w:sz w:val="24"/>
                <w:szCs w:val="24"/>
              </w:rPr>
              <w:t xml:space="preserve"> </w:t>
            </w:r>
            <w:r w:rsidR="00977498" w:rsidRPr="002C249C">
              <w:rPr>
                <w:rFonts w:ascii="Calibri" w:hAnsi="Calibri"/>
                <w:b/>
                <w:color w:val="7030A0"/>
                <w:sz w:val="24"/>
                <w:szCs w:val="24"/>
              </w:rPr>
              <w:t xml:space="preserve">Google Classroom </w:t>
            </w:r>
            <w:hyperlink r:id="rId15" w:history="1">
              <w:r w:rsidR="00977498" w:rsidRPr="00897CC8">
                <w:rPr>
                  <w:rStyle w:val="Hyperlink"/>
                  <w:rFonts w:ascii="Calibri" w:hAnsi="Calibri"/>
                  <w:sz w:val="24"/>
                  <w:szCs w:val="24"/>
                </w:rPr>
                <w:t>http://www.primaryresources.co.uk/mfl/mfl_french.htm</w:t>
              </w:r>
            </w:hyperlink>
            <w:r w:rsidR="00977498">
              <w:rPr>
                <w:rFonts w:ascii="Calibri" w:hAnsi="Calibri"/>
                <w:sz w:val="24"/>
                <w:szCs w:val="24"/>
              </w:rPr>
              <w:t xml:space="preserve"> </w:t>
            </w:r>
          </w:p>
          <w:p w:rsidR="00803B71" w:rsidRPr="00803B71" w:rsidRDefault="00803B71" w:rsidP="00803B71">
            <w:pPr>
              <w:shd w:val="clear" w:color="auto" w:fill="FFFFFF"/>
              <w:textAlignment w:val="baseline"/>
              <w:rPr>
                <w:rFonts w:ascii="Calibri" w:eastAsia="Times New Roman" w:hAnsi="Calibri" w:cs="Times New Roman"/>
                <w:color w:val="000000"/>
                <w:sz w:val="24"/>
                <w:szCs w:val="24"/>
              </w:rPr>
            </w:pPr>
            <w:r>
              <w:rPr>
                <w:sz w:val="24"/>
                <w:szCs w:val="24"/>
              </w:rPr>
              <w:t xml:space="preserve">              </w:t>
            </w:r>
            <w:hyperlink r:id="rId16" w:tgtFrame="_blank" w:history="1">
              <w:r w:rsidRPr="00803B71">
                <w:rPr>
                  <w:rFonts w:ascii="Calibri" w:eastAsia="Times New Roman" w:hAnsi="Calibri" w:cs="Times New Roman"/>
                  <w:color w:val="0000FF"/>
                  <w:sz w:val="24"/>
                  <w:szCs w:val="24"/>
                  <w:u w:val="single"/>
                  <w:bdr w:val="none" w:sz="0" w:space="0" w:color="auto" w:frame="1"/>
                </w:rPr>
                <w:t>https://www.french-games.net/</w:t>
              </w:r>
            </w:hyperlink>
          </w:p>
          <w:p w:rsidR="002C249C" w:rsidRPr="00E23B02" w:rsidRDefault="002C249C" w:rsidP="00E23B02">
            <w:pPr>
              <w:pStyle w:val="ListParagraph"/>
              <w:numPr>
                <w:ilvl w:val="0"/>
                <w:numId w:val="5"/>
              </w:numPr>
              <w:rPr>
                <w:rFonts w:ascii="Calibri" w:hAnsi="Calibri"/>
                <w:b/>
                <w:sz w:val="24"/>
                <w:szCs w:val="24"/>
              </w:rPr>
            </w:pPr>
            <w:r>
              <w:rPr>
                <w:rFonts w:ascii="Calibri" w:hAnsi="Calibri"/>
                <w:b/>
                <w:sz w:val="24"/>
                <w:szCs w:val="24"/>
              </w:rPr>
              <w:t xml:space="preserve">Story (5mins) </w:t>
            </w:r>
            <w:r w:rsidRPr="002C249C">
              <w:rPr>
                <w:rFonts w:ascii="Calibri" w:hAnsi="Calibri"/>
                <w:b/>
                <w:color w:val="7030A0"/>
                <w:sz w:val="24"/>
                <w:szCs w:val="24"/>
              </w:rPr>
              <w:t>Google Classroom me reading a story</w:t>
            </w:r>
          </w:p>
          <w:p w:rsidR="00E23B02" w:rsidRPr="00E23B02" w:rsidRDefault="00E23B02" w:rsidP="00E23B02">
            <w:pPr>
              <w:pStyle w:val="ListParagraph"/>
              <w:rPr>
                <w:rFonts w:ascii="Calibri" w:hAnsi="Calibri"/>
                <w:b/>
                <w:color w:val="7030A0"/>
                <w:sz w:val="24"/>
                <w:szCs w:val="24"/>
              </w:rPr>
            </w:pPr>
          </w:p>
        </w:tc>
      </w:tr>
    </w:tbl>
    <w:p w:rsidR="00AC0807" w:rsidRDefault="00AC0807">
      <w:pPr>
        <w:rPr>
          <w:sz w:val="28"/>
          <w:szCs w:val="28"/>
        </w:rPr>
      </w:pPr>
    </w:p>
    <w:p w:rsidR="008C4E7A" w:rsidRDefault="008C4E7A">
      <w:pPr>
        <w:rPr>
          <w:sz w:val="28"/>
          <w:szCs w:val="28"/>
        </w:rPr>
      </w:pPr>
    </w:p>
    <w:p w:rsidR="008C4E7A" w:rsidRDefault="008C4E7A">
      <w:pPr>
        <w:rPr>
          <w:sz w:val="28"/>
          <w:szCs w:val="28"/>
        </w:rPr>
      </w:pPr>
    </w:p>
    <w:p w:rsidR="008C4E7A" w:rsidRDefault="008C4E7A">
      <w:pPr>
        <w:rPr>
          <w:sz w:val="28"/>
          <w:szCs w:val="28"/>
        </w:rPr>
      </w:pPr>
    </w:p>
    <w:p w:rsidR="008C4E7A" w:rsidRDefault="008C4E7A">
      <w:pPr>
        <w:rPr>
          <w:sz w:val="28"/>
          <w:szCs w:val="28"/>
        </w:rPr>
      </w:pPr>
    </w:p>
    <w:p w:rsidR="00DF5937" w:rsidRDefault="00DF5937">
      <w:pPr>
        <w:rPr>
          <w:sz w:val="28"/>
          <w:szCs w:val="28"/>
        </w:rPr>
      </w:pPr>
    </w:p>
    <w:p w:rsidR="00DF5937" w:rsidRPr="00AC0807" w:rsidRDefault="00DF5937">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Default="00AC0807" w:rsidP="008C6932">
            <w:pPr>
              <w:rPr>
                <w:sz w:val="28"/>
                <w:szCs w:val="28"/>
              </w:rPr>
            </w:pPr>
            <w:r w:rsidRPr="00AC0807">
              <w:rPr>
                <w:sz w:val="28"/>
                <w:szCs w:val="28"/>
              </w:rPr>
              <w:t>Wednesday</w:t>
            </w:r>
          </w:p>
          <w:p w:rsidR="006E0B1A" w:rsidRPr="00AC0807" w:rsidRDefault="00B64509" w:rsidP="008C6932">
            <w:pPr>
              <w:rPr>
                <w:sz w:val="28"/>
                <w:szCs w:val="28"/>
              </w:rPr>
            </w:pPr>
            <w:r>
              <w:rPr>
                <w:sz w:val="28"/>
                <w:szCs w:val="28"/>
              </w:rPr>
              <w:t>3rd</w:t>
            </w:r>
          </w:p>
        </w:tc>
        <w:tc>
          <w:tcPr>
            <w:tcW w:w="12506" w:type="dxa"/>
          </w:tcPr>
          <w:p w:rsidR="00007292" w:rsidRPr="00007292" w:rsidRDefault="00007292" w:rsidP="00007292">
            <w:pPr>
              <w:pStyle w:val="ListParagraph"/>
              <w:numPr>
                <w:ilvl w:val="0"/>
                <w:numId w:val="1"/>
              </w:numPr>
              <w:rPr>
                <w:rFonts w:ascii="Calibri" w:hAnsi="Calibri"/>
                <w:b/>
                <w:color w:val="000000" w:themeColor="text1"/>
                <w:sz w:val="24"/>
                <w:szCs w:val="24"/>
              </w:rPr>
            </w:pPr>
            <w:r w:rsidRPr="00007292">
              <w:rPr>
                <w:rFonts w:ascii="Calibri" w:hAnsi="Calibri"/>
                <w:b/>
                <w:color w:val="000000" w:themeColor="text1"/>
                <w:sz w:val="24"/>
                <w:szCs w:val="24"/>
              </w:rPr>
              <w:t xml:space="preserve">Read your own book </w:t>
            </w:r>
            <w:r w:rsidR="000E3AF2">
              <w:rPr>
                <w:rFonts w:ascii="Calibri" w:hAnsi="Calibri"/>
                <w:b/>
                <w:color w:val="7030A0"/>
                <w:sz w:val="24"/>
                <w:szCs w:val="24"/>
              </w:rPr>
              <w:t>or the text</w:t>
            </w:r>
            <w:r w:rsidRPr="00007292">
              <w:rPr>
                <w:rFonts w:ascii="Calibri" w:hAnsi="Calibri"/>
                <w:b/>
                <w:color w:val="7030A0"/>
                <w:sz w:val="24"/>
                <w:szCs w:val="24"/>
              </w:rPr>
              <w:t xml:space="preserve"> on Google Classroom.</w:t>
            </w:r>
            <w:r>
              <w:rPr>
                <w:rFonts w:ascii="Calibri" w:hAnsi="Calibri"/>
                <w:b/>
                <w:color w:val="7030A0"/>
                <w:sz w:val="24"/>
                <w:szCs w:val="24"/>
              </w:rPr>
              <w:t xml:space="preserve"> (</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E1C42" w:rsidRDefault="000E1C42" w:rsidP="000E1C42">
            <w:pPr>
              <w:pStyle w:val="ListParagraph"/>
              <w:numPr>
                <w:ilvl w:val="0"/>
                <w:numId w:val="1"/>
              </w:numPr>
              <w:rPr>
                <w:rFonts w:ascii="Calibri" w:hAnsi="Calibri"/>
                <w:b/>
                <w:sz w:val="24"/>
                <w:szCs w:val="24"/>
              </w:rPr>
            </w:pPr>
            <w:r>
              <w:rPr>
                <w:rFonts w:ascii="Calibri" w:hAnsi="Calibri"/>
                <w:b/>
                <w:color w:val="000000" w:themeColor="text1"/>
                <w:sz w:val="24"/>
                <w:szCs w:val="24"/>
              </w:rPr>
              <w:t>English (35-40 mins)</w:t>
            </w:r>
            <w:r w:rsidR="00763236">
              <w:rPr>
                <w:rFonts w:ascii="Calibri" w:hAnsi="Calibri"/>
                <w:b/>
                <w:color w:val="000000" w:themeColor="text1"/>
                <w:sz w:val="24"/>
                <w:szCs w:val="24"/>
              </w:rPr>
              <w:t xml:space="preserve"> </w:t>
            </w:r>
            <w:r w:rsidR="00D82A5C">
              <w:rPr>
                <w:rFonts w:ascii="Calibri" w:hAnsi="Calibri"/>
                <w:color w:val="000000" w:themeColor="text1"/>
                <w:sz w:val="24"/>
                <w:szCs w:val="24"/>
              </w:rPr>
              <w:t xml:space="preserve">Re-write the story form the point of view of a Lilliputian. </w:t>
            </w:r>
            <w:r w:rsidR="00763236" w:rsidRPr="00763236">
              <w:rPr>
                <w:rFonts w:ascii="Calibri" w:hAnsi="Calibri"/>
                <w:b/>
                <w:color w:val="7030A0"/>
                <w:sz w:val="24"/>
                <w:szCs w:val="24"/>
              </w:rPr>
              <w:t>See Google Classroom</w:t>
            </w:r>
          </w:p>
          <w:p w:rsidR="000E1C42" w:rsidRDefault="000E1C42" w:rsidP="000E1C42">
            <w:pPr>
              <w:pStyle w:val="ListParagraph"/>
              <w:numPr>
                <w:ilvl w:val="0"/>
                <w:numId w:val="1"/>
              </w:numPr>
              <w:rPr>
                <w:rFonts w:ascii="Calibri" w:hAnsi="Calibri"/>
                <w:b/>
                <w:sz w:val="24"/>
                <w:szCs w:val="24"/>
              </w:rPr>
            </w:pPr>
            <w:r>
              <w:rPr>
                <w:rFonts w:ascii="Calibri" w:hAnsi="Calibri"/>
                <w:b/>
                <w:sz w:val="24"/>
                <w:szCs w:val="24"/>
              </w:rPr>
              <w:t>Spellings (15mins)</w:t>
            </w:r>
            <w:r w:rsidR="00993375">
              <w:rPr>
                <w:rFonts w:ascii="Calibri" w:hAnsi="Calibri"/>
                <w:b/>
                <w:sz w:val="24"/>
                <w:szCs w:val="24"/>
              </w:rPr>
              <w:t xml:space="preserve"> </w:t>
            </w:r>
            <w:proofErr w:type="gramStart"/>
            <w:r w:rsidR="00993375">
              <w:rPr>
                <w:rFonts w:ascii="Calibri" w:hAnsi="Calibri"/>
                <w:sz w:val="24"/>
                <w:szCs w:val="24"/>
              </w:rPr>
              <w:t>Put</w:t>
            </w:r>
            <w:proofErr w:type="gramEnd"/>
            <w:r w:rsidR="00993375">
              <w:rPr>
                <w:rFonts w:ascii="Calibri" w:hAnsi="Calibri"/>
                <w:sz w:val="24"/>
                <w:szCs w:val="24"/>
              </w:rPr>
              <w:t xml:space="preserve"> your spellings into sentences to ensure you know what they mean.</w:t>
            </w:r>
          </w:p>
          <w:p w:rsidR="00220343" w:rsidRDefault="000E1C42" w:rsidP="00220343">
            <w:pPr>
              <w:pStyle w:val="ListParagraph"/>
              <w:numPr>
                <w:ilvl w:val="0"/>
                <w:numId w:val="1"/>
              </w:numPr>
              <w:rPr>
                <w:rFonts w:ascii="Calibri" w:hAnsi="Calibri"/>
                <w:b/>
                <w:sz w:val="24"/>
                <w:szCs w:val="24"/>
              </w:rPr>
            </w:pPr>
            <w:r>
              <w:rPr>
                <w:rFonts w:ascii="Calibri" w:hAnsi="Calibri"/>
                <w:b/>
                <w:sz w:val="24"/>
                <w:szCs w:val="24"/>
              </w:rPr>
              <w:t xml:space="preserve">Maths </w:t>
            </w:r>
            <w:r w:rsidR="00993375">
              <w:rPr>
                <w:rFonts w:ascii="Calibri" w:hAnsi="Calibri"/>
                <w:b/>
                <w:sz w:val="24"/>
                <w:szCs w:val="24"/>
              </w:rPr>
              <w:t>–</w:t>
            </w:r>
            <w:r w:rsidR="00097B05">
              <w:rPr>
                <w:rFonts w:ascii="Calibri" w:hAnsi="Calibri"/>
                <w:b/>
                <w:sz w:val="24"/>
                <w:szCs w:val="24"/>
              </w:rPr>
              <w:t xml:space="preserve"> </w:t>
            </w:r>
            <w:r w:rsidR="00993375">
              <w:rPr>
                <w:rFonts w:ascii="Calibri" w:hAnsi="Calibri"/>
                <w:sz w:val="24"/>
                <w:szCs w:val="24"/>
              </w:rPr>
              <w:t>To be able to calculate the a</w:t>
            </w:r>
            <w:r w:rsidR="00220343" w:rsidRPr="00993375">
              <w:rPr>
                <w:rFonts w:ascii="Calibri" w:hAnsi="Calibri"/>
                <w:sz w:val="24"/>
                <w:szCs w:val="24"/>
              </w:rPr>
              <w:t>rea of parallelograms.</w:t>
            </w:r>
            <w:r w:rsidR="00097B05" w:rsidRPr="00993375">
              <w:rPr>
                <w:rFonts w:ascii="Calibri" w:hAnsi="Calibri"/>
                <w:sz w:val="24"/>
                <w:szCs w:val="24"/>
              </w:rPr>
              <w:t xml:space="preserve">  Base x perpendicular height</w:t>
            </w:r>
            <w:r w:rsidR="00097B05">
              <w:rPr>
                <w:rFonts w:ascii="Calibri" w:hAnsi="Calibri"/>
                <w:b/>
                <w:sz w:val="24"/>
                <w:szCs w:val="24"/>
              </w:rPr>
              <w:t>. (35-45mins)</w:t>
            </w:r>
          </w:p>
          <w:p w:rsidR="000E1C42" w:rsidRPr="00220343" w:rsidRDefault="00220343" w:rsidP="00220343">
            <w:pPr>
              <w:pStyle w:val="ListParagraph"/>
              <w:rPr>
                <w:rFonts w:ascii="Calibri" w:hAnsi="Calibri"/>
                <w:b/>
                <w:sz w:val="24"/>
                <w:szCs w:val="24"/>
              </w:rPr>
            </w:pPr>
            <w:r>
              <w:t xml:space="preserve"> </w:t>
            </w:r>
            <w:hyperlink r:id="rId17" w:history="1">
              <w:r w:rsidRPr="00897CC8">
                <w:rPr>
                  <w:rStyle w:val="Hyperlink"/>
                  <w:rFonts w:ascii="Calibri" w:hAnsi="Calibri"/>
                  <w:b/>
                  <w:sz w:val="24"/>
                  <w:szCs w:val="24"/>
                </w:rPr>
                <w:t>https://classroom.thenational.academy/lessons/decimals-and-measures-calculating-the-area-of-parallelograms-and-triangles-ccu32c</w:t>
              </w:r>
            </w:hyperlink>
            <w:r>
              <w:rPr>
                <w:rFonts w:ascii="Calibri" w:hAnsi="Calibri"/>
                <w:b/>
                <w:sz w:val="24"/>
                <w:szCs w:val="24"/>
              </w:rPr>
              <w:t xml:space="preserve"> </w:t>
            </w:r>
          </w:p>
          <w:p w:rsidR="00E23B02" w:rsidRDefault="000E1C42" w:rsidP="00A04D19">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Computing</w:t>
            </w:r>
            <w:r w:rsidR="002C249C">
              <w:rPr>
                <w:rFonts w:ascii="Calibri" w:hAnsi="Calibri"/>
                <w:b/>
                <w:color w:val="000000" w:themeColor="text1"/>
                <w:sz w:val="24"/>
                <w:szCs w:val="24"/>
              </w:rPr>
              <w:t xml:space="preserve"> – </w:t>
            </w:r>
            <w:r w:rsidR="002C249C" w:rsidRPr="002C249C">
              <w:rPr>
                <w:rFonts w:ascii="Calibri" w:hAnsi="Calibri"/>
                <w:color w:val="000000" w:themeColor="text1"/>
                <w:sz w:val="24"/>
                <w:szCs w:val="24"/>
              </w:rPr>
              <w:t>To i</w:t>
            </w:r>
            <w:r w:rsidR="002C249C">
              <w:rPr>
                <w:rFonts w:ascii="Calibri" w:hAnsi="Calibri"/>
                <w:color w:val="000000" w:themeColor="text1"/>
                <w:sz w:val="24"/>
                <w:szCs w:val="24"/>
              </w:rPr>
              <w:t>mprove</w:t>
            </w:r>
            <w:r w:rsidR="002C249C" w:rsidRPr="002C249C">
              <w:rPr>
                <w:rFonts w:ascii="Calibri" w:hAnsi="Calibri"/>
                <w:color w:val="000000" w:themeColor="text1"/>
                <w:sz w:val="24"/>
                <w:szCs w:val="24"/>
              </w:rPr>
              <w:t xml:space="preserve"> </w:t>
            </w:r>
            <w:proofErr w:type="spellStart"/>
            <w:r w:rsidR="002C249C" w:rsidRPr="002C249C">
              <w:rPr>
                <w:rFonts w:ascii="Calibri" w:hAnsi="Calibri"/>
                <w:color w:val="000000" w:themeColor="text1"/>
                <w:sz w:val="24"/>
                <w:szCs w:val="24"/>
              </w:rPr>
              <w:t>Powerpoint</w:t>
            </w:r>
            <w:proofErr w:type="spellEnd"/>
            <w:r w:rsidR="002C249C" w:rsidRPr="002C249C">
              <w:rPr>
                <w:rFonts w:ascii="Calibri" w:hAnsi="Calibri"/>
                <w:color w:val="000000" w:themeColor="text1"/>
                <w:sz w:val="24"/>
                <w:szCs w:val="24"/>
              </w:rPr>
              <w:t xml:space="preserve"> with hyperlinks, transitions and animations.</w:t>
            </w:r>
          </w:p>
          <w:p w:rsidR="000E1C42" w:rsidRDefault="000E1C42" w:rsidP="00A04D19">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PE</w:t>
            </w:r>
            <w:r w:rsidR="00763236">
              <w:rPr>
                <w:rFonts w:ascii="Calibri" w:hAnsi="Calibri"/>
                <w:b/>
                <w:color w:val="000000" w:themeColor="text1"/>
                <w:sz w:val="24"/>
                <w:szCs w:val="24"/>
              </w:rPr>
              <w:t xml:space="preserve"> </w:t>
            </w:r>
            <w:r w:rsidR="00763236" w:rsidRPr="00763236">
              <w:rPr>
                <w:rFonts w:ascii="Calibri" w:hAnsi="Calibri"/>
                <w:b/>
                <w:color w:val="7030A0"/>
                <w:sz w:val="24"/>
                <w:szCs w:val="24"/>
              </w:rPr>
              <w:t>See Google Classroom</w:t>
            </w:r>
          </w:p>
          <w:p w:rsidR="00407FFE" w:rsidRDefault="00407FFE" w:rsidP="00A04D19">
            <w:pPr>
              <w:pStyle w:val="ListParagraph"/>
              <w:numPr>
                <w:ilvl w:val="0"/>
                <w:numId w:val="1"/>
              </w:numPr>
              <w:rPr>
                <w:rFonts w:ascii="Calibri" w:hAnsi="Calibri"/>
                <w:b/>
                <w:color w:val="000000" w:themeColor="text1"/>
                <w:sz w:val="24"/>
                <w:szCs w:val="24"/>
              </w:rPr>
            </w:pPr>
            <w:r w:rsidRPr="00E86DE8">
              <w:rPr>
                <w:rFonts w:ascii="Calibri" w:hAnsi="Calibri"/>
                <w:b/>
                <w:color w:val="000000" w:themeColor="text1"/>
                <w:sz w:val="24"/>
                <w:szCs w:val="24"/>
              </w:rPr>
              <w:t>Music – (if you can access online</w:t>
            </w:r>
            <w:proofErr w:type="gramStart"/>
            <w:r w:rsidRPr="00E86DE8">
              <w:rPr>
                <w:rFonts w:ascii="Calibri" w:hAnsi="Calibri"/>
                <w:b/>
                <w:color w:val="000000" w:themeColor="text1"/>
                <w:sz w:val="24"/>
                <w:szCs w:val="24"/>
              </w:rPr>
              <w:t xml:space="preserve">)  </w:t>
            </w:r>
            <w:r w:rsidRPr="00E86DE8">
              <w:rPr>
                <w:b/>
                <w:sz w:val="24"/>
                <w:szCs w:val="24"/>
              </w:rPr>
              <w:t>To</w:t>
            </w:r>
            <w:proofErr w:type="gramEnd"/>
            <w:r w:rsidRPr="00E86DE8">
              <w:rPr>
                <w:b/>
                <w:sz w:val="24"/>
                <w:szCs w:val="24"/>
              </w:rPr>
              <w:t xml:space="preserve"> know about famous composers, appreciate pieces of music.</w:t>
            </w:r>
            <w:r>
              <w:rPr>
                <w:b/>
                <w:sz w:val="24"/>
                <w:szCs w:val="24"/>
              </w:rPr>
              <w:t xml:space="preserve"> </w:t>
            </w:r>
            <w:r w:rsidRPr="00E86DE8">
              <w:rPr>
                <w:sz w:val="24"/>
                <w:szCs w:val="24"/>
              </w:rPr>
              <w:t>Listen to Vivaldi’s Four Seasons</w:t>
            </w:r>
            <w:r>
              <w:rPr>
                <w:sz w:val="24"/>
                <w:szCs w:val="24"/>
              </w:rPr>
              <w:t xml:space="preserve">. Summer Listen for similarities and differences to last week’s </w:t>
            </w:r>
            <w:proofErr w:type="gramStart"/>
            <w:r>
              <w:rPr>
                <w:sz w:val="24"/>
                <w:szCs w:val="24"/>
              </w:rPr>
              <w:t>Winter</w:t>
            </w:r>
            <w:proofErr w:type="gramEnd"/>
            <w:r>
              <w:rPr>
                <w:sz w:val="24"/>
                <w:szCs w:val="24"/>
              </w:rPr>
              <w:t xml:space="preserve"> and Spring. Which instruments are used? Listen for tempo (speed), pitch (high and low) and dynamics (loud/quiet). Do some parts remind you of aspects of the season? </w:t>
            </w:r>
            <w:proofErr w:type="gramStart"/>
            <w:r>
              <w:rPr>
                <w:sz w:val="24"/>
                <w:szCs w:val="24"/>
              </w:rPr>
              <w:t>snowfall</w:t>
            </w:r>
            <w:proofErr w:type="gramEnd"/>
            <w:r>
              <w:rPr>
                <w:sz w:val="24"/>
                <w:szCs w:val="24"/>
              </w:rPr>
              <w:t xml:space="preserve">, wind, new </w:t>
            </w:r>
            <w:r w:rsidR="00763236">
              <w:rPr>
                <w:sz w:val="24"/>
                <w:szCs w:val="24"/>
              </w:rPr>
              <w:t xml:space="preserve">life, sunshine. </w:t>
            </w:r>
            <w:r w:rsidR="00763236" w:rsidRPr="00763236">
              <w:rPr>
                <w:rFonts w:ascii="Calibri" w:hAnsi="Calibri"/>
                <w:b/>
                <w:color w:val="7030A0"/>
                <w:sz w:val="24"/>
                <w:szCs w:val="24"/>
              </w:rPr>
              <w:t>See Google Classroom</w:t>
            </w:r>
            <w:r w:rsidR="00763236">
              <w:t xml:space="preserve"> </w:t>
            </w:r>
            <w:hyperlink r:id="rId18" w:history="1">
              <w:r w:rsidRPr="000F551D">
                <w:rPr>
                  <w:rStyle w:val="Hyperlink"/>
                  <w:sz w:val="24"/>
                  <w:szCs w:val="24"/>
                </w:rPr>
                <w:t>https://www.youtube.com/watch?v=GRxofEmo3HA&amp;list=RDGRxofEmo3HA&amp;start_radio=1&amp;rv=GRxofEmo3HA&amp;t=0</w:t>
              </w:r>
            </w:hyperlink>
            <w:r>
              <w:rPr>
                <w:sz w:val="24"/>
                <w:szCs w:val="24"/>
              </w:rPr>
              <w:t xml:space="preserve">  </w:t>
            </w:r>
          </w:p>
          <w:p w:rsidR="002C249C" w:rsidRPr="00A04D19" w:rsidRDefault="002C249C" w:rsidP="00A04D19">
            <w:pPr>
              <w:pStyle w:val="ListParagraph"/>
              <w:numPr>
                <w:ilvl w:val="0"/>
                <w:numId w:val="1"/>
              </w:numPr>
              <w:rPr>
                <w:rFonts w:ascii="Calibri" w:hAnsi="Calibri"/>
                <w:b/>
                <w:color w:val="000000" w:themeColor="text1"/>
                <w:sz w:val="24"/>
                <w:szCs w:val="24"/>
              </w:rPr>
            </w:pPr>
            <w:r>
              <w:rPr>
                <w:rFonts w:ascii="Calibri" w:hAnsi="Calibri"/>
                <w:b/>
                <w:sz w:val="24"/>
                <w:szCs w:val="24"/>
              </w:rPr>
              <w:t xml:space="preserve">Story (5mins) </w:t>
            </w:r>
            <w:r w:rsidRPr="002C249C">
              <w:rPr>
                <w:rFonts w:ascii="Calibri" w:hAnsi="Calibri"/>
                <w:b/>
                <w:color w:val="7030A0"/>
                <w:sz w:val="24"/>
                <w:szCs w:val="24"/>
              </w:rPr>
              <w:t>Google Classroom me reading a story</w:t>
            </w:r>
          </w:p>
          <w:p w:rsidR="00AC0807" w:rsidRPr="00AC0807" w:rsidRDefault="00AC0807"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8"/>
        <w:gridCol w:w="1250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Thursday</w:t>
            </w:r>
          </w:p>
          <w:p w:rsidR="006E0B1A" w:rsidRPr="00AC0807" w:rsidRDefault="00B64509" w:rsidP="008C6932">
            <w:pPr>
              <w:rPr>
                <w:sz w:val="28"/>
                <w:szCs w:val="28"/>
              </w:rPr>
            </w:pPr>
            <w:r>
              <w:rPr>
                <w:sz w:val="28"/>
                <w:szCs w:val="28"/>
              </w:rPr>
              <w:t>4</w:t>
            </w:r>
            <w:r w:rsidR="006E0B1A">
              <w:rPr>
                <w:sz w:val="28"/>
                <w:szCs w:val="28"/>
              </w:rPr>
              <w:t>th</w:t>
            </w:r>
          </w:p>
        </w:tc>
        <w:tc>
          <w:tcPr>
            <w:tcW w:w="12506" w:type="dxa"/>
          </w:tcPr>
          <w:p w:rsidR="00AC0807" w:rsidRPr="000E1C42" w:rsidRDefault="00007292" w:rsidP="00007292">
            <w:pPr>
              <w:pStyle w:val="ListParagraph"/>
              <w:numPr>
                <w:ilvl w:val="0"/>
                <w:numId w:val="1"/>
              </w:numPr>
              <w:rPr>
                <w:sz w:val="24"/>
                <w:szCs w:val="24"/>
              </w:rPr>
            </w:pPr>
            <w:r w:rsidRPr="000E1C42">
              <w:rPr>
                <w:rFonts w:ascii="Calibri" w:hAnsi="Calibri"/>
                <w:b/>
                <w:color w:val="000000" w:themeColor="text1"/>
                <w:sz w:val="24"/>
                <w:szCs w:val="24"/>
              </w:rPr>
              <w:t xml:space="preserve">Read your own book </w:t>
            </w:r>
            <w:r w:rsidR="00763236">
              <w:rPr>
                <w:rFonts w:ascii="Calibri" w:hAnsi="Calibri"/>
                <w:b/>
                <w:color w:val="7030A0"/>
                <w:sz w:val="24"/>
                <w:szCs w:val="24"/>
              </w:rPr>
              <w:t>or the text</w:t>
            </w:r>
            <w:r w:rsidR="00763236" w:rsidRPr="00007292">
              <w:rPr>
                <w:rFonts w:ascii="Calibri" w:hAnsi="Calibri"/>
                <w:b/>
                <w:color w:val="7030A0"/>
                <w:sz w:val="24"/>
                <w:szCs w:val="24"/>
              </w:rPr>
              <w:t xml:space="preserve"> on Google Classroom</w:t>
            </w:r>
            <w:r w:rsidR="00D82A5C">
              <w:rPr>
                <w:rFonts w:ascii="Calibri" w:hAnsi="Calibri"/>
                <w:b/>
                <w:color w:val="7030A0"/>
                <w:sz w:val="24"/>
                <w:szCs w:val="24"/>
              </w:rPr>
              <w:t xml:space="preserve"> </w:t>
            </w:r>
            <w:r w:rsidR="00D82A5C" w:rsidRPr="000E1C42">
              <w:rPr>
                <w:rFonts w:ascii="Calibri" w:hAnsi="Calibri"/>
                <w:b/>
                <w:color w:val="7030A0"/>
                <w:sz w:val="24"/>
                <w:szCs w:val="24"/>
              </w:rPr>
              <w:t>(</w:t>
            </w:r>
            <w:r w:rsidR="00D82A5C" w:rsidRPr="000E1C42">
              <w:rPr>
                <w:rFonts w:ascii="Calibri" w:hAnsi="Calibri"/>
                <w:b/>
                <w:sz w:val="24"/>
                <w:szCs w:val="24"/>
              </w:rPr>
              <w:t>20mins)</w:t>
            </w:r>
          </w:p>
          <w:p w:rsidR="000E1C42" w:rsidRPr="000E1C42" w:rsidRDefault="000E1C42" w:rsidP="000E1C42">
            <w:pPr>
              <w:pStyle w:val="ListParagraph"/>
              <w:numPr>
                <w:ilvl w:val="0"/>
                <w:numId w:val="1"/>
              </w:numPr>
              <w:rPr>
                <w:rFonts w:ascii="Calibri" w:hAnsi="Calibri"/>
                <w:b/>
                <w:sz w:val="24"/>
                <w:szCs w:val="24"/>
              </w:rPr>
            </w:pPr>
            <w:r w:rsidRPr="000E1C42">
              <w:rPr>
                <w:rFonts w:ascii="Calibri" w:hAnsi="Calibri"/>
                <w:b/>
                <w:color w:val="000000" w:themeColor="text1"/>
                <w:sz w:val="24"/>
                <w:szCs w:val="24"/>
              </w:rPr>
              <w:t xml:space="preserve">English </w:t>
            </w:r>
            <w:r w:rsidR="00763236">
              <w:rPr>
                <w:rFonts w:ascii="Calibri" w:hAnsi="Calibri"/>
                <w:color w:val="000000" w:themeColor="text1"/>
                <w:sz w:val="24"/>
                <w:szCs w:val="24"/>
              </w:rPr>
              <w:t xml:space="preserve">To use relative pronouns (which, that, who, whose) and relative clauses. </w:t>
            </w:r>
            <w:r w:rsidR="00763236">
              <w:rPr>
                <w:rFonts w:ascii="Calibri" w:hAnsi="Calibri"/>
                <w:b/>
                <w:color w:val="7030A0"/>
                <w:sz w:val="24"/>
                <w:szCs w:val="24"/>
              </w:rPr>
              <w:t>See</w:t>
            </w:r>
            <w:r w:rsidR="00763236" w:rsidRPr="00007292">
              <w:rPr>
                <w:rFonts w:ascii="Calibri" w:hAnsi="Calibri"/>
                <w:b/>
                <w:color w:val="7030A0"/>
                <w:sz w:val="24"/>
                <w:szCs w:val="24"/>
              </w:rPr>
              <w:t xml:space="preserve"> Google Classroom</w:t>
            </w:r>
            <w:r w:rsidR="00D82A5C">
              <w:rPr>
                <w:rFonts w:ascii="Calibri" w:hAnsi="Calibri"/>
                <w:b/>
                <w:color w:val="7030A0"/>
                <w:sz w:val="24"/>
                <w:szCs w:val="24"/>
              </w:rPr>
              <w:t xml:space="preserve"> </w:t>
            </w:r>
            <w:r w:rsidR="00D82A5C" w:rsidRPr="000E1C42">
              <w:rPr>
                <w:rFonts w:ascii="Calibri" w:hAnsi="Calibri"/>
                <w:b/>
                <w:color w:val="000000" w:themeColor="text1"/>
                <w:sz w:val="24"/>
                <w:szCs w:val="24"/>
              </w:rPr>
              <w:t>(40-45 mins)</w:t>
            </w:r>
          </w:p>
          <w:p w:rsidR="000E1C42" w:rsidRPr="000E1C42" w:rsidRDefault="000E1C42" w:rsidP="000E1C42">
            <w:pPr>
              <w:pStyle w:val="ListParagraph"/>
              <w:numPr>
                <w:ilvl w:val="0"/>
                <w:numId w:val="1"/>
              </w:numPr>
              <w:rPr>
                <w:rFonts w:ascii="Calibri" w:hAnsi="Calibri"/>
                <w:b/>
                <w:sz w:val="24"/>
                <w:szCs w:val="24"/>
              </w:rPr>
            </w:pPr>
            <w:r w:rsidRPr="000E1C42">
              <w:rPr>
                <w:rFonts w:ascii="Calibri" w:hAnsi="Calibri"/>
                <w:b/>
                <w:sz w:val="24"/>
                <w:szCs w:val="24"/>
              </w:rPr>
              <w:t xml:space="preserve">Spellings </w:t>
            </w:r>
            <w:r w:rsidR="00D82A5C">
              <w:rPr>
                <w:rFonts w:ascii="Calibri" w:hAnsi="Calibri"/>
                <w:sz w:val="24"/>
                <w:szCs w:val="24"/>
              </w:rPr>
              <w:t xml:space="preserve">Look over previous weeks’ words as well as this week’s. </w:t>
            </w:r>
            <w:r w:rsidR="00763236" w:rsidRPr="00763236">
              <w:rPr>
                <w:rFonts w:ascii="Calibri" w:hAnsi="Calibri"/>
                <w:b/>
                <w:color w:val="7030A0"/>
                <w:sz w:val="24"/>
                <w:szCs w:val="24"/>
              </w:rPr>
              <w:t>See Google Classroom</w:t>
            </w:r>
            <w:r w:rsidR="00D82A5C">
              <w:rPr>
                <w:rFonts w:ascii="Calibri" w:hAnsi="Calibri"/>
                <w:b/>
                <w:color w:val="7030A0"/>
                <w:sz w:val="24"/>
                <w:szCs w:val="24"/>
              </w:rPr>
              <w:t xml:space="preserve"> </w:t>
            </w:r>
            <w:r w:rsidR="00D82A5C" w:rsidRPr="000E1C42">
              <w:rPr>
                <w:rFonts w:ascii="Calibri" w:hAnsi="Calibri"/>
                <w:b/>
                <w:sz w:val="24"/>
                <w:szCs w:val="24"/>
              </w:rPr>
              <w:t>(15mins)</w:t>
            </w:r>
          </w:p>
          <w:p w:rsidR="000E1C42" w:rsidRPr="008B0CCC" w:rsidRDefault="000E1C42" w:rsidP="000E1C42">
            <w:pPr>
              <w:pStyle w:val="ListParagraph"/>
              <w:numPr>
                <w:ilvl w:val="0"/>
                <w:numId w:val="1"/>
              </w:numPr>
              <w:rPr>
                <w:rFonts w:ascii="Calibri" w:hAnsi="Calibri"/>
                <w:sz w:val="24"/>
                <w:szCs w:val="24"/>
              </w:rPr>
            </w:pPr>
            <w:r w:rsidRPr="000E1C42">
              <w:rPr>
                <w:rFonts w:ascii="Calibri" w:hAnsi="Calibri"/>
                <w:b/>
                <w:sz w:val="24"/>
                <w:szCs w:val="24"/>
              </w:rPr>
              <w:t xml:space="preserve">Maths </w:t>
            </w:r>
            <w:r w:rsidR="00D82A5C">
              <w:rPr>
                <w:rFonts w:ascii="Calibri" w:hAnsi="Calibri"/>
                <w:b/>
                <w:sz w:val="24"/>
                <w:szCs w:val="24"/>
              </w:rPr>
              <w:t xml:space="preserve">- </w:t>
            </w:r>
            <w:r w:rsidR="008B0CCC" w:rsidRPr="008B0CCC">
              <w:rPr>
                <w:rFonts w:ascii="Calibri" w:hAnsi="Calibri"/>
                <w:sz w:val="24"/>
                <w:szCs w:val="24"/>
              </w:rPr>
              <w:t>To calculate the volume of cubes and cuboids.</w:t>
            </w:r>
            <w:r w:rsidR="008B0CCC">
              <w:rPr>
                <w:rFonts w:ascii="Calibri" w:hAnsi="Calibri"/>
                <w:sz w:val="24"/>
                <w:szCs w:val="24"/>
              </w:rPr>
              <w:t xml:space="preserve"> </w:t>
            </w:r>
            <w:r w:rsidR="008B0CCC" w:rsidRPr="00763236">
              <w:rPr>
                <w:rFonts w:ascii="Calibri" w:hAnsi="Calibri"/>
                <w:b/>
                <w:color w:val="7030A0"/>
                <w:sz w:val="24"/>
                <w:szCs w:val="24"/>
              </w:rPr>
              <w:t>See Google Classroom</w:t>
            </w:r>
            <w:r w:rsidR="00D82A5C">
              <w:rPr>
                <w:rFonts w:ascii="Calibri" w:hAnsi="Calibri"/>
                <w:b/>
                <w:color w:val="7030A0"/>
                <w:sz w:val="24"/>
                <w:szCs w:val="24"/>
              </w:rPr>
              <w:t xml:space="preserve"> </w:t>
            </w:r>
            <w:r w:rsidR="00D82A5C" w:rsidRPr="000E1C42">
              <w:rPr>
                <w:rFonts w:ascii="Calibri" w:hAnsi="Calibri"/>
                <w:b/>
                <w:sz w:val="24"/>
                <w:szCs w:val="24"/>
              </w:rPr>
              <w:t>(40-45mins)</w:t>
            </w:r>
          </w:p>
          <w:p w:rsidR="00E23B02" w:rsidRPr="000E1C42" w:rsidRDefault="000E1C42" w:rsidP="00007292">
            <w:pPr>
              <w:pStyle w:val="ListParagraph"/>
              <w:numPr>
                <w:ilvl w:val="0"/>
                <w:numId w:val="1"/>
              </w:numPr>
              <w:rPr>
                <w:b/>
                <w:sz w:val="24"/>
                <w:szCs w:val="24"/>
              </w:rPr>
            </w:pPr>
            <w:r w:rsidRPr="000E1C42">
              <w:rPr>
                <w:b/>
                <w:sz w:val="24"/>
                <w:szCs w:val="24"/>
              </w:rPr>
              <w:t xml:space="preserve">PE </w:t>
            </w:r>
            <w:r w:rsidR="00D82A5C">
              <w:rPr>
                <w:b/>
                <w:sz w:val="24"/>
                <w:szCs w:val="24"/>
              </w:rPr>
              <w:t xml:space="preserve">- </w:t>
            </w:r>
            <w:r w:rsidR="008B0CCC" w:rsidRPr="008B0CCC">
              <w:rPr>
                <w:sz w:val="24"/>
                <w:szCs w:val="24"/>
              </w:rPr>
              <w:t>Circuit training and yoga</w:t>
            </w:r>
            <w:r w:rsidR="008B0CCC">
              <w:rPr>
                <w:b/>
                <w:sz w:val="24"/>
                <w:szCs w:val="24"/>
              </w:rPr>
              <w:t>.</w:t>
            </w:r>
            <w:r w:rsidR="00763236">
              <w:rPr>
                <w:b/>
                <w:sz w:val="24"/>
                <w:szCs w:val="24"/>
              </w:rPr>
              <w:t xml:space="preserve"> </w:t>
            </w:r>
            <w:r w:rsidR="00763236" w:rsidRPr="00763236">
              <w:rPr>
                <w:rFonts w:ascii="Calibri" w:hAnsi="Calibri"/>
                <w:b/>
                <w:color w:val="7030A0"/>
                <w:sz w:val="24"/>
                <w:szCs w:val="24"/>
              </w:rPr>
              <w:t>See Google Classroom</w:t>
            </w:r>
            <w:r w:rsidR="008B0CCC">
              <w:rPr>
                <w:rFonts w:ascii="Calibri" w:hAnsi="Calibri"/>
                <w:b/>
                <w:color w:val="7030A0"/>
                <w:sz w:val="24"/>
                <w:szCs w:val="24"/>
              </w:rPr>
              <w:t xml:space="preserve"> </w:t>
            </w:r>
            <w:r w:rsidR="00D82A5C" w:rsidRPr="000E1C42">
              <w:rPr>
                <w:b/>
                <w:sz w:val="24"/>
                <w:szCs w:val="24"/>
              </w:rPr>
              <w:t>(30mins)</w:t>
            </w:r>
          </w:p>
          <w:p w:rsidR="000E1C42" w:rsidRPr="00763236" w:rsidRDefault="000E1C42" w:rsidP="00007292">
            <w:pPr>
              <w:pStyle w:val="ListParagraph"/>
              <w:numPr>
                <w:ilvl w:val="0"/>
                <w:numId w:val="1"/>
              </w:numPr>
              <w:rPr>
                <w:sz w:val="28"/>
                <w:szCs w:val="28"/>
              </w:rPr>
            </w:pPr>
            <w:r w:rsidRPr="000E1C42">
              <w:rPr>
                <w:b/>
                <w:sz w:val="24"/>
                <w:szCs w:val="24"/>
              </w:rPr>
              <w:t xml:space="preserve">Art </w:t>
            </w:r>
            <w:r w:rsidR="00D82A5C">
              <w:rPr>
                <w:b/>
                <w:sz w:val="24"/>
                <w:szCs w:val="24"/>
              </w:rPr>
              <w:t xml:space="preserve">- </w:t>
            </w:r>
            <w:r w:rsidR="00763236" w:rsidRPr="00763236">
              <w:rPr>
                <w:sz w:val="24"/>
                <w:szCs w:val="24"/>
              </w:rPr>
              <w:t>Continued from previous weeks. Drawings and paintings of Galapagos animals.</w:t>
            </w:r>
            <w:r w:rsidR="00D82A5C">
              <w:rPr>
                <w:sz w:val="24"/>
                <w:szCs w:val="24"/>
              </w:rPr>
              <w:t xml:space="preserve"> </w:t>
            </w:r>
            <w:r w:rsidR="00D82A5C">
              <w:rPr>
                <w:b/>
                <w:sz w:val="24"/>
                <w:szCs w:val="24"/>
              </w:rPr>
              <w:t>(</w:t>
            </w:r>
            <w:r w:rsidR="00D82A5C" w:rsidRPr="000E1C42">
              <w:rPr>
                <w:b/>
                <w:sz w:val="24"/>
                <w:szCs w:val="24"/>
              </w:rPr>
              <w:t>30-40mins)</w:t>
            </w:r>
          </w:p>
          <w:p w:rsidR="002C249C" w:rsidRPr="00E23B02" w:rsidRDefault="002C249C" w:rsidP="00007292">
            <w:pPr>
              <w:pStyle w:val="ListParagraph"/>
              <w:numPr>
                <w:ilvl w:val="0"/>
                <w:numId w:val="1"/>
              </w:numPr>
              <w:rPr>
                <w:b/>
                <w:sz w:val="28"/>
                <w:szCs w:val="28"/>
              </w:rPr>
            </w:pPr>
            <w:r>
              <w:rPr>
                <w:rFonts w:ascii="Calibri" w:hAnsi="Calibri"/>
                <w:b/>
                <w:sz w:val="24"/>
                <w:szCs w:val="24"/>
              </w:rPr>
              <w:t xml:space="preserve">Story (5mins) </w:t>
            </w:r>
            <w:r w:rsidRPr="002C249C">
              <w:rPr>
                <w:rFonts w:ascii="Calibri" w:hAnsi="Calibri"/>
                <w:b/>
                <w:color w:val="7030A0"/>
                <w:sz w:val="24"/>
                <w:szCs w:val="24"/>
              </w:rPr>
              <w:t>Google Classroom me reading a story</w:t>
            </w:r>
          </w:p>
        </w:tc>
      </w:tr>
    </w:tbl>
    <w:p w:rsidR="00AC0807" w:rsidRDefault="00AC0807">
      <w:pPr>
        <w:rPr>
          <w:sz w:val="28"/>
          <w:szCs w:val="28"/>
        </w:rPr>
      </w:pPr>
    </w:p>
    <w:p w:rsidR="00DF5937" w:rsidRDefault="00DF5937">
      <w:pPr>
        <w:rPr>
          <w:sz w:val="28"/>
          <w:szCs w:val="28"/>
        </w:rPr>
      </w:pPr>
    </w:p>
    <w:p w:rsidR="008B0CCC" w:rsidRPr="00AC0807" w:rsidRDefault="008B0CCC">
      <w:pPr>
        <w:rPr>
          <w:sz w:val="28"/>
          <w:szCs w:val="28"/>
        </w:rPr>
      </w:pPr>
    </w:p>
    <w:tbl>
      <w:tblPr>
        <w:tblStyle w:val="TableGrid"/>
        <w:tblW w:w="0" w:type="auto"/>
        <w:tblLook w:val="04A0" w:firstRow="1" w:lastRow="0" w:firstColumn="1" w:lastColumn="0" w:noHBand="0" w:noVBand="1"/>
      </w:tblPr>
      <w:tblGrid>
        <w:gridCol w:w="1668"/>
        <w:gridCol w:w="1165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165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Default="00AC0807" w:rsidP="008C6932">
            <w:pPr>
              <w:rPr>
                <w:sz w:val="28"/>
                <w:szCs w:val="28"/>
              </w:rPr>
            </w:pPr>
            <w:r w:rsidRPr="00AC0807">
              <w:rPr>
                <w:sz w:val="28"/>
                <w:szCs w:val="28"/>
              </w:rPr>
              <w:t>Friday</w:t>
            </w:r>
          </w:p>
          <w:p w:rsidR="006E0B1A" w:rsidRPr="00AC0807" w:rsidRDefault="00B64509" w:rsidP="008C6932">
            <w:pPr>
              <w:rPr>
                <w:sz w:val="28"/>
                <w:szCs w:val="28"/>
              </w:rPr>
            </w:pPr>
            <w:r>
              <w:rPr>
                <w:sz w:val="28"/>
                <w:szCs w:val="28"/>
              </w:rPr>
              <w:t>5</w:t>
            </w:r>
            <w:r w:rsidR="006E0B1A" w:rsidRPr="006E0B1A">
              <w:rPr>
                <w:sz w:val="28"/>
                <w:szCs w:val="28"/>
                <w:vertAlign w:val="superscript"/>
              </w:rPr>
              <w:t>th</w:t>
            </w:r>
            <w:r w:rsidR="006E0B1A">
              <w:rPr>
                <w:sz w:val="28"/>
                <w:szCs w:val="28"/>
              </w:rPr>
              <w:t xml:space="preserve"> </w:t>
            </w:r>
          </w:p>
        </w:tc>
        <w:tc>
          <w:tcPr>
            <w:tcW w:w="11656" w:type="dxa"/>
          </w:tcPr>
          <w:p w:rsidR="00AC0807" w:rsidRPr="00007292" w:rsidRDefault="00007292" w:rsidP="00007292">
            <w:pPr>
              <w:pStyle w:val="ListParagraph"/>
              <w:numPr>
                <w:ilvl w:val="0"/>
                <w:numId w:val="1"/>
              </w:numPr>
              <w:rPr>
                <w:sz w:val="28"/>
                <w:szCs w:val="28"/>
              </w:rPr>
            </w:pPr>
            <w:r w:rsidRPr="00007292">
              <w:rPr>
                <w:rFonts w:ascii="Calibri" w:hAnsi="Calibri"/>
                <w:b/>
                <w:color w:val="000000" w:themeColor="text1"/>
                <w:sz w:val="24"/>
                <w:szCs w:val="24"/>
              </w:rPr>
              <w:t>Read your own book</w:t>
            </w:r>
            <w:r>
              <w:rPr>
                <w:rFonts w:ascii="Calibri" w:hAnsi="Calibri"/>
                <w:b/>
                <w:color w:val="000000" w:themeColor="text1"/>
                <w:sz w:val="24"/>
                <w:szCs w:val="24"/>
              </w:rPr>
              <w:t xml:space="preserve"> </w:t>
            </w:r>
            <w:r>
              <w:rPr>
                <w:rFonts w:ascii="Calibri" w:hAnsi="Calibri"/>
                <w:b/>
                <w:color w:val="7030A0"/>
                <w:sz w:val="24"/>
                <w:szCs w:val="24"/>
              </w:rPr>
              <w:t>(</w:t>
            </w:r>
            <w:r w:rsidR="00587BE1">
              <w:rPr>
                <w:rFonts w:ascii="Calibri" w:hAnsi="Calibri"/>
                <w:b/>
                <w:sz w:val="24"/>
                <w:szCs w:val="24"/>
              </w:rPr>
              <w:t>20</w:t>
            </w:r>
            <w:r w:rsidRPr="00007292">
              <w:rPr>
                <w:rFonts w:ascii="Calibri" w:hAnsi="Calibri"/>
                <w:b/>
                <w:sz w:val="24"/>
                <w:szCs w:val="24"/>
              </w:rPr>
              <w:t>mins</w:t>
            </w:r>
            <w:r>
              <w:rPr>
                <w:rFonts w:ascii="Calibri" w:hAnsi="Calibri"/>
                <w:b/>
                <w:sz w:val="24"/>
                <w:szCs w:val="24"/>
              </w:rPr>
              <w:t>)</w:t>
            </w:r>
          </w:p>
          <w:p w:rsidR="000E1C42" w:rsidRDefault="002C249C" w:rsidP="000E1C42">
            <w:pPr>
              <w:pStyle w:val="ListParagraph"/>
              <w:numPr>
                <w:ilvl w:val="0"/>
                <w:numId w:val="1"/>
              </w:numPr>
              <w:rPr>
                <w:rFonts w:ascii="Calibri" w:hAnsi="Calibri"/>
                <w:b/>
                <w:sz w:val="24"/>
                <w:szCs w:val="24"/>
              </w:rPr>
            </w:pPr>
            <w:r>
              <w:rPr>
                <w:rFonts w:ascii="Calibri" w:hAnsi="Calibri"/>
                <w:b/>
                <w:color w:val="000000" w:themeColor="text1"/>
                <w:sz w:val="24"/>
                <w:szCs w:val="24"/>
              </w:rPr>
              <w:t>Spelling test or boxes. (10 mins)</w:t>
            </w:r>
            <w:r w:rsidR="00763236">
              <w:rPr>
                <w:rFonts w:ascii="Calibri" w:hAnsi="Calibri"/>
                <w:b/>
                <w:color w:val="000000" w:themeColor="text1"/>
                <w:sz w:val="24"/>
                <w:szCs w:val="24"/>
              </w:rPr>
              <w:t xml:space="preserve"> </w:t>
            </w:r>
            <w:r w:rsidR="00763236">
              <w:rPr>
                <w:rFonts w:ascii="Calibri" w:hAnsi="Calibri"/>
                <w:b/>
                <w:color w:val="7030A0"/>
                <w:sz w:val="24"/>
                <w:szCs w:val="24"/>
              </w:rPr>
              <w:t>See</w:t>
            </w:r>
            <w:r w:rsidR="00763236" w:rsidRPr="00007292">
              <w:rPr>
                <w:rFonts w:ascii="Calibri" w:hAnsi="Calibri"/>
                <w:b/>
                <w:color w:val="7030A0"/>
                <w:sz w:val="24"/>
                <w:szCs w:val="24"/>
              </w:rPr>
              <w:t xml:space="preserve"> Google Classroom</w:t>
            </w:r>
          </w:p>
          <w:p w:rsidR="000E1C42" w:rsidRDefault="002C249C" w:rsidP="000E1C42">
            <w:pPr>
              <w:pStyle w:val="ListParagraph"/>
              <w:numPr>
                <w:ilvl w:val="0"/>
                <w:numId w:val="1"/>
              </w:numPr>
              <w:rPr>
                <w:rFonts w:ascii="Calibri" w:hAnsi="Calibri"/>
                <w:b/>
                <w:sz w:val="24"/>
                <w:szCs w:val="24"/>
              </w:rPr>
            </w:pPr>
            <w:r>
              <w:rPr>
                <w:rFonts w:ascii="Calibri" w:hAnsi="Calibri"/>
                <w:b/>
                <w:sz w:val="24"/>
                <w:szCs w:val="24"/>
              </w:rPr>
              <w:t xml:space="preserve">Maths – </w:t>
            </w:r>
            <w:r w:rsidR="00C654F4">
              <w:rPr>
                <w:rFonts w:ascii="Calibri" w:hAnsi="Calibri"/>
                <w:b/>
                <w:sz w:val="24"/>
                <w:szCs w:val="24"/>
              </w:rPr>
              <w:t>x and ÷ assessment</w:t>
            </w:r>
            <w:r>
              <w:rPr>
                <w:rFonts w:ascii="Calibri" w:hAnsi="Calibri"/>
                <w:b/>
                <w:sz w:val="24"/>
                <w:szCs w:val="24"/>
              </w:rPr>
              <w:t xml:space="preserve"> (15</w:t>
            </w:r>
            <w:r w:rsidR="00D82A5C">
              <w:rPr>
                <w:rFonts w:ascii="Calibri" w:hAnsi="Calibri"/>
                <w:b/>
                <w:sz w:val="24"/>
                <w:szCs w:val="24"/>
              </w:rPr>
              <w:t xml:space="preserve"> - 20</w:t>
            </w:r>
            <w:r>
              <w:rPr>
                <w:rFonts w:ascii="Calibri" w:hAnsi="Calibri"/>
                <w:b/>
                <w:sz w:val="24"/>
                <w:szCs w:val="24"/>
              </w:rPr>
              <w:t xml:space="preserve"> mins) </w:t>
            </w:r>
            <w:r w:rsidR="00763236">
              <w:rPr>
                <w:rFonts w:ascii="Calibri" w:hAnsi="Calibri"/>
                <w:b/>
                <w:color w:val="7030A0"/>
                <w:sz w:val="24"/>
                <w:szCs w:val="24"/>
              </w:rPr>
              <w:t>See</w:t>
            </w:r>
            <w:r w:rsidR="00763236" w:rsidRPr="00007292">
              <w:rPr>
                <w:rFonts w:ascii="Calibri" w:hAnsi="Calibri"/>
                <w:b/>
                <w:color w:val="7030A0"/>
                <w:sz w:val="24"/>
                <w:szCs w:val="24"/>
              </w:rPr>
              <w:t xml:space="preserve"> Google </w:t>
            </w:r>
            <w:proofErr w:type="gramStart"/>
            <w:r w:rsidR="00763236" w:rsidRPr="00007292">
              <w:rPr>
                <w:rFonts w:ascii="Calibri" w:hAnsi="Calibri"/>
                <w:b/>
                <w:color w:val="7030A0"/>
                <w:sz w:val="24"/>
                <w:szCs w:val="24"/>
              </w:rPr>
              <w:t>Classroom</w:t>
            </w:r>
            <w:r w:rsidR="00763236">
              <w:rPr>
                <w:rFonts w:ascii="Calibri" w:hAnsi="Calibri"/>
                <w:b/>
                <w:sz w:val="24"/>
                <w:szCs w:val="24"/>
              </w:rPr>
              <w:t xml:space="preserve">  </w:t>
            </w:r>
            <w:r>
              <w:rPr>
                <w:rFonts w:ascii="Calibri" w:hAnsi="Calibri"/>
                <w:b/>
                <w:sz w:val="24"/>
                <w:szCs w:val="24"/>
              </w:rPr>
              <w:t>Followed</w:t>
            </w:r>
            <w:proofErr w:type="gramEnd"/>
            <w:r>
              <w:rPr>
                <w:rFonts w:ascii="Calibri" w:hAnsi="Calibri"/>
                <w:b/>
                <w:sz w:val="24"/>
                <w:szCs w:val="24"/>
              </w:rPr>
              <w:t xml:space="preserve"> by time tables and division practise. You can practise these by writing them out and doing the inverse division. You could go on TT </w:t>
            </w:r>
            <w:proofErr w:type="spellStart"/>
            <w:r>
              <w:rPr>
                <w:rFonts w:ascii="Calibri" w:hAnsi="Calibri"/>
                <w:b/>
                <w:sz w:val="24"/>
                <w:szCs w:val="24"/>
              </w:rPr>
              <w:t>Rockstars</w:t>
            </w:r>
            <w:proofErr w:type="spellEnd"/>
            <w:r>
              <w:rPr>
                <w:rFonts w:ascii="Calibri" w:hAnsi="Calibri"/>
                <w:b/>
                <w:sz w:val="24"/>
                <w:szCs w:val="24"/>
              </w:rPr>
              <w:t xml:space="preserve">. </w:t>
            </w:r>
            <w:r w:rsidR="00763236">
              <w:rPr>
                <w:rFonts w:ascii="Calibri" w:hAnsi="Calibri"/>
                <w:b/>
                <w:color w:val="7030A0"/>
                <w:sz w:val="24"/>
                <w:szCs w:val="24"/>
              </w:rPr>
              <w:t>See</w:t>
            </w:r>
            <w:r w:rsidR="00763236" w:rsidRPr="00007292">
              <w:rPr>
                <w:rFonts w:ascii="Calibri" w:hAnsi="Calibri"/>
                <w:b/>
                <w:color w:val="7030A0"/>
                <w:sz w:val="24"/>
                <w:szCs w:val="24"/>
              </w:rPr>
              <w:t xml:space="preserve"> Google Classroom</w:t>
            </w:r>
            <w:r w:rsidR="00763236">
              <w:rPr>
                <w:rFonts w:ascii="Calibri" w:hAnsi="Calibri"/>
                <w:b/>
                <w:sz w:val="24"/>
                <w:szCs w:val="24"/>
              </w:rPr>
              <w:t xml:space="preserve"> </w:t>
            </w:r>
            <w:r>
              <w:rPr>
                <w:rFonts w:ascii="Calibri" w:hAnsi="Calibri"/>
                <w:b/>
                <w:sz w:val="24"/>
                <w:szCs w:val="24"/>
              </w:rPr>
              <w:t>(15mins)</w:t>
            </w:r>
          </w:p>
          <w:p w:rsidR="000E1C42" w:rsidRDefault="002C249C" w:rsidP="000E1C42">
            <w:pPr>
              <w:pStyle w:val="ListParagraph"/>
              <w:numPr>
                <w:ilvl w:val="0"/>
                <w:numId w:val="1"/>
              </w:numPr>
              <w:rPr>
                <w:rFonts w:ascii="Calibri" w:hAnsi="Calibri"/>
                <w:b/>
                <w:sz w:val="24"/>
                <w:szCs w:val="24"/>
              </w:rPr>
            </w:pPr>
            <w:r>
              <w:rPr>
                <w:rFonts w:ascii="Calibri" w:hAnsi="Calibri"/>
                <w:b/>
                <w:sz w:val="24"/>
                <w:szCs w:val="24"/>
              </w:rPr>
              <w:t xml:space="preserve">Maths </w:t>
            </w:r>
            <w:r w:rsidRPr="009842C9">
              <w:rPr>
                <w:rFonts w:ascii="Calibri" w:hAnsi="Calibri"/>
                <w:sz w:val="24"/>
                <w:szCs w:val="24"/>
              </w:rPr>
              <w:t>Volume of shapes</w:t>
            </w:r>
            <w:r w:rsidR="009842C9" w:rsidRPr="009842C9">
              <w:rPr>
                <w:rFonts w:ascii="Calibri" w:hAnsi="Calibri"/>
                <w:sz w:val="24"/>
                <w:szCs w:val="24"/>
              </w:rPr>
              <w:t xml:space="preserve"> practice</w:t>
            </w:r>
            <w:r w:rsidR="009842C9">
              <w:rPr>
                <w:rFonts w:ascii="Calibri" w:hAnsi="Calibri"/>
                <w:sz w:val="24"/>
                <w:szCs w:val="24"/>
              </w:rPr>
              <w:t xml:space="preserve"> sheets.</w:t>
            </w:r>
            <w:r w:rsidR="009842C9">
              <w:rPr>
                <w:rFonts w:ascii="Calibri" w:hAnsi="Calibri"/>
                <w:b/>
                <w:color w:val="7030A0"/>
                <w:sz w:val="24"/>
                <w:szCs w:val="24"/>
              </w:rPr>
              <w:t xml:space="preserve"> </w:t>
            </w:r>
            <w:r w:rsidR="009842C9">
              <w:rPr>
                <w:rFonts w:ascii="Calibri" w:hAnsi="Calibri"/>
                <w:b/>
                <w:color w:val="7030A0"/>
                <w:sz w:val="24"/>
                <w:szCs w:val="24"/>
              </w:rPr>
              <w:t>See</w:t>
            </w:r>
            <w:r w:rsidR="009842C9" w:rsidRPr="00007292">
              <w:rPr>
                <w:rFonts w:ascii="Calibri" w:hAnsi="Calibri"/>
                <w:b/>
                <w:color w:val="7030A0"/>
                <w:sz w:val="24"/>
                <w:szCs w:val="24"/>
              </w:rPr>
              <w:t xml:space="preserve"> Google Classroom</w:t>
            </w:r>
            <w:r w:rsidR="009842C9">
              <w:rPr>
                <w:rFonts w:ascii="Calibri" w:hAnsi="Calibri"/>
                <w:b/>
                <w:color w:val="7030A0"/>
                <w:sz w:val="24"/>
                <w:szCs w:val="24"/>
              </w:rPr>
              <w:t xml:space="preserve"> </w:t>
            </w:r>
            <w:r w:rsidR="009842C9">
              <w:rPr>
                <w:rFonts w:ascii="Calibri" w:hAnsi="Calibri"/>
                <w:b/>
                <w:sz w:val="24"/>
                <w:szCs w:val="24"/>
              </w:rPr>
              <w:t>(30-40mins)</w:t>
            </w:r>
          </w:p>
          <w:p w:rsidR="00130240" w:rsidRDefault="002C249C" w:rsidP="008C4E7A">
            <w:pPr>
              <w:pStyle w:val="ListParagraph"/>
              <w:numPr>
                <w:ilvl w:val="0"/>
                <w:numId w:val="1"/>
              </w:numPr>
              <w:rPr>
                <w:rFonts w:ascii="Calibri" w:hAnsi="Calibri"/>
                <w:b/>
                <w:sz w:val="24"/>
                <w:szCs w:val="24"/>
              </w:rPr>
            </w:pPr>
            <w:r>
              <w:rPr>
                <w:rFonts w:ascii="Calibri" w:hAnsi="Calibri"/>
                <w:b/>
                <w:sz w:val="24"/>
                <w:szCs w:val="24"/>
              </w:rPr>
              <w:t xml:space="preserve">English </w:t>
            </w:r>
            <w:r w:rsidR="00763236">
              <w:rPr>
                <w:rFonts w:ascii="Calibri" w:hAnsi="Calibri"/>
                <w:sz w:val="24"/>
                <w:szCs w:val="24"/>
              </w:rPr>
              <w:t xml:space="preserve">Practise relative pronouns and relative clauses. Start thinking about your story on the theme, ‘Voyage and Return’. </w:t>
            </w:r>
            <w:r w:rsidR="009842C9">
              <w:rPr>
                <w:rFonts w:ascii="Calibri" w:hAnsi="Calibri"/>
                <w:b/>
                <w:sz w:val="24"/>
                <w:szCs w:val="24"/>
              </w:rPr>
              <w:t xml:space="preserve">(30-40 mins) </w:t>
            </w:r>
            <w:r w:rsidR="00763236">
              <w:rPr>
                <w:rFonts w:ascii="Calibri" w:hAnsi="Calibri"/>
                <w:b/>
                <w:color w:val="7030A0"/>
                <w:sz w:val="24"/>
                <w:szCs w:val="24"/>
              </w:rPr>
              <w:t>See</w:t>
            </w:r>
            <w:r w:rsidR="00763236" w:rsidRPr="00007292">
              <w:rPr>
                <w:rFonts w:ascii="Calibri" w:hAnsi="Calibri"/>
                <w:b/>
                <w:color w:val="7030A0"/>
                <w:sz w:val="24"/>
                <w:szCs w:val="24"/>
              </w:rPr>
              <w:t xml:space="preserve"> Google Classroom</w:t>
            </w:r>
          </w:p>
          <w:p w:rsidR="002C249C" w:rsidRPr="009740E3" w:rsidRDefault="002C249C" w:rsidP="009740E3">
            <w:pPr>
              <w:pStyle w:val="ListParagraph"/>
              <w:numPr>
                <w:ilvl w:val="0"/>
                <w:numId w:val="1"/>
              </w:numPr>
              <w:rPr>
                <w:rFonts w:ascii="Calibri" w:hAnsi="Calibri"/>
                <w:b/>
                <w:sz w:val="24"/>
                <w:szCs w:val="24"/>
              </w:rPr>
            </w:pPr>
            <w:r>
              <w:rPr>
                <w:rFonts w:ascii="Calibri" w:hAnsi="Calibri"/>
                <w:b/>
                <w:sz w:val="24"/>
                <w:szCs w:val="24"/>
              </w:rPr>
              <w:t xml:space="preserve">Darwin’s Delights </w:t>
            </w:r>
            <w:r w:rsidR="009740E3">
              <w:rPr>
                <w:rFonts w:ascii="Calibri" w:hAnsi="Calibri"/>
                <w:sz w:val="24"/>
                <w:szCs w:val="24"/>
              </w:rPr>
              <w:t>Galapagos Penguins</w:t>
            </w:r>
            <w:r w:rsidR="008B0CCC">
              <w:rPr>
                <w:rFonts w:ascii="Calibri" w:hAnsi="Calibri"/>
                <w:sz w:val="24"/>
                <w:szCs w:val="24"/>
              </w:rPr>
              <w:t xml:space="preserve"> and their adaptation to surviving in the islands.</w:t>
            </w:r>
            <w:r w:rsidR="009740E3">
              <w:rPr>
                <w:rFonts w:ascii="Calibri" w:hAnsi="Calibri"/>
                <w:sz w:val="24"/>
                <w:szCs w:val="24"/>
              </w:rPr>
              <w:t xml:space="preserve"> </w:t>
            </w:r>
            <w:hyperlink r:id="rId19" w:history="1">
              <w:r w:rsidR="009740E3" w:rsidRPr="00BB0C96">
                <w:rPr>
                  <w:rStyle w:val="Hyperlink"/>
                  <w:rFonts w:ascii="Calibri" w:hAnsi="Calibri"/>
                  <w:sz w:val="24"/>
                  <w:szCs w:val="24"/>
                </w:rPr>
                <w:t>https://www.youtube.com/watch?v=NcXt5SzDJAg</w:t>
              </w:r>
            </w:hyperlink>
            <w:r w:rsidR="009740E3">
              <w:rPr>
                <w:rFonts w:ascii="Calibri" w:hAnsi="Calibri"/>
                <w:sz w:val="24"/>
                <w:szCs w:val="24"/>
              </w:rPr>
              <w:t xml:space="preserve"> </w:t>
            </w:r>
          </w:p>
          <w:p w:rsidR="009740E3" w:rsidRDefault="00763236" w:rsidP="009740E3">
            <w:pPr>
              <w:pStyle w:val="ListParagraph"/>
              <w:rPr>
                <w:rFonts w:ascii="Calibri" w:hAnsi="Calibri"/>
                <w:b/>
                <w:sz w:val="24"/>
                <w:szCs w:val="24"/>
              </w:rPr>
            </w:pPr>
            <w:r>
              <w:rPr>
                <w:rFonts w:ascii="Calibri" w:hAnsi="Calibri"/>
                <w:b/>
                <w:color w:val="7030A0"/>
                <w:sz w:val="24"/>
                <w:szCs w:val="24"/>
              </w:rPr>
              <w:t>See</w:t>
            </w:r>
            <w:r w:rsidRPr="00007292">
              <w:rPr>
                <w:rFonts w:ascii="Calibri" w:hAnsi="Calibri"/>
                <w:b/>
                <w:color w:val="7030A0"/>
                <w:sz w:val="24"/>
                <w:szCs w:val="24"/>
              </w:rPr>
              <w:t xml:space="preserve"> Google Classroom</w:t>
            </w:r>
            <w:r w:rsidR="008B0CCC">
              <w:rPr>
                <w:rFonts w:ascii="Calibri" w:hAnsi="Calibri"/>
                <w:b/>
                <w:color w:val="7030A0"/>
                <w:sz w:val="24"/>
                <w:szCs w:val="24"/>
              </w:rPr>
              <w:t xml:space="preserve"> </w:t>
            </w:r>
            <w:r w:rsidR="008B0CCC">
              <w:rPr>
                <w:rFonts w:ascii="Calibri" w:hAnsi="Calibri"/>
                <w:b/>
                <w:sz w:val="24"/>
                <w:szCs w:val="24"/>
              </w:rPr>
              <w:t>(35-45 mins)</w:t>
            </w:r>
          </w:p>
          <w:p w:rsidR="002C249C" w:rsidRPr="008C4E7A" w:rsidRDefault="002C249C" w:rsidP="008C4E7A">
            <w:pPr>
              <w:pStyle w:val="ListParagraph"/>
              <w:numPr>
                <w:ilvl w:val="0"/>
                <w:numId w:val="1"/>
              </w:numPr>
              <w:rPr>
                <w:rFonts w:ascii="Calibri" w:hAnsi="Calibri"/>
                <w:b/>
                <w:sz w:val="24"/>
                <w:szCs w:val="24"/>
              </w:rPr>
            </w:pPr>
            <w:r>
              <w:rPr>
                <w:rFonts w:ascii="Calibri" w:hAnsi="Calibri"/>
                <w:b/>
                <w:sz w:val="24"/>
                <w:szCs w:val="24"/>
              </w:rPr>
              <w:t xml:space="preserve">Story (5mins) </w:t>
            </w:r>
            <w:r w:rsidRPr="002C249C">
              <w:rPr>
                <w:rFonts w:ascii="Calibri" w:hAnsi="Calibri"/>
                <w:b/>
                <w:color w:val="7030A0"/>
                <w:sz w:val="24"/>
                <w:szCs w:val="24"/>
              </w:rPr>
              <w:t>Google Classroom me reading a story</w:t>
            </w:r>
          </w:p>
        </w:tc>
      </w:tr>
    </w:tbl>
    <w:p w:rsidR="00AC0807" w:rsidRDefault="00AC0807">
      <w:pPr>
        <w:rPr>
          <w:sz w:val="28"/>
          <w:szCs w:val="28"/>
        </w:rPr>
      </w:pPr>
    </w:p>
    <w:sectPr w:rsidR="00AC0807"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66E"/>
    <w:multiLevelType w:val="hybridMultilevel"/>
    <w:tmpl w:val="57F4A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5A2B31"/>
    <w:multiLevelType w:val="hybridMultilevel"/>
    <w:tmpl w:val="448E5C3E"/>
    <w:lvl w:ilvl="0" w:tplc="23E0C17A">
      <w:numFmt w:val="bullet"/>
      <w:lvlText w:val="•"/>
      <w:lvlJc w:val="left"/>
      <w:pPr>
        <w:ind w:left="366" w:hanging="227"/>
      </w:pPr>
      <w:rPr>
        <w:rFonts w:ascii="Century Gothic" w:eastAsia="Century Gothic" w:hAnsi="Century Gothic" w:cs="Century Gothic" w:hint="default"/>
        <w:color w:val="231F20"/>
        <w:spacing w:val="-18"/>
        <w:w w:val="100"/>
        <w:sz w:val="17"/>
        <w:szCs w:val="17"/>
      </w:rPr>
    </w:lvl>
    <w:lvl w:ilvl="1" w:tplc="0DDC1918">
      <w:numFmt w:val="bullet"/>
      <w:lvlText w:val="•"/>
      <w:lvlJc w:val="left"/>
      <w:pPr>
        <w:ind w:left="646" w:hanging="227"/>
      </w:pPr>
      <w:rPr>
        <w:rFonts w:hint="default"/>
      </w:rPr>
    </w:lvl>
    <w:lvl w:ilvl="2" w:tplc="08CE19DA">
      <w:numFmt w:val="bullet"/>
      <w:lvlText w:val="•"/>
      <w:lvlJc w:val="left"/>
      <w:pPr>
        <w:ind w:left="933" w:hanging="227"/>
      </w:pPr>
      <w:rPr>
        <w:rFonts w:hint="default"/>
      </w:rPr>
    </w:lvl>
    <w:lvl w:ilvl="3" w:tplc="079A0062">
      <w:numFmt w:val="bullet"/>
      <w:lvlText w:val="•"/>
      <w:lvlJc w:val="left"/>
      <w:pPr>
        <w:ind w:left="1220" w:hanging="227"/>
      </w:pPr>
      <w:rPr>
        <w:rFonts w:hint="default"/>
      </w:rPr>
    </w:lvl>
    <w:lvl w:ilvl="4" w:tplc="06F2E300">
      <w:numFmt w:val="bullet"/>
      <w:lvlText w:val="•"/>
      <w:lvlJc w:val="left"/>
      <w:pPr>
        <w:ind w:left="1507" w:hanging="227"/>
      </w:pPr>
      <w:rPr>
        <w:rFonts w:hint="default"/>
      </w:rPr>
    </w:lvl>
    <w:lvl w:ilvl="5" w:tplc="374018A4">
      <w:numFmt w:val="bullet"/>
      <w:lvlText w:val="•"/>
      <w:lvlJc w:val="left"/>
      <w:pPr>
        <w:ind w:left="1794" w:hanging="227"/>
      </w:pPr>
      <w:rPr>
        <w:rFonts w:hint="default"/>
      </w:rPr>
    </w:lvl>
    <w:lvl w:ilvl="6" w:tplc="C436C008">
      <w:numFmt w:val="bullet"/>
      <w:lvlText w:val="•"/>
      <w:lvlJc w:val="left"/>
      <w:pPr>
        <w:ind w:left="2080" w:hanging="227"/>
      </w:pPr>
      <w:rPr>
        <w:rFonts w:hint="default"/>
      </w:rPr>
    </w:lvl>
    <w:lvl w:ilvl="7" w:tplc="767CE8EA">
      <w:numFmt w:val="bullet"/>
      <w:lvlText w:val="•"/>
      <w:lvlJc w:val="left"/>
      <w:pPr>
        <w:ind w:left="2367" w:hanging="227"/>
      </w:pPr>
      <w:rPr>
        <w:rFonts w:hint="default"/>
      </w:rPr>
    </w:lvl>
    <w:lvl w:ilvl="8" w:tplc="0A7461B4">
      <w:numFmt w:val="bullet"/>
      <w:lvlText w:val="•"/>
      <w:lvlJc w:val="left"/>
      <w:pPr>
        <w:ind w:left="2654" w:hanging="227"/>
      </w:pPr>
      <w:rPr>
        <w:rFonts w:hint="default"/>
      </w:rPr>
    </w:lvl>
  </w:abstractNum>
  <w:abstractNum w:abstractNumId="2">
    <w:nsid w:val="315963D9"/>
    <w:multiLevelType w:val="hybridMultilevel"/>
    <w:tmpl w:val="781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E332D"/>
    <w:multiLevelType w:val="hybridMultilevel"/>
    <w:tmpl w:val="BAAE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6043B"/>
    <w:multiLevelType w:val="hybridMultilevel"/>
    <w:tmpl w:val="E820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F64CC"/>
    <w:multiLevelType w:val="hybridMultilevel"/>
    <w:tmpl w:val="6D5AB4D2"/>
    <w:lvl w:ilvl="0" w:tplc="CC4E4D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14DFA"/>
    <w:multiLevelType w:val="hybridMultilevel"/>
    <w:tmpl w:val="4988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F9"/>
    <w:rsid w:val="00007292"/>
    <w:rsid w:val="000234D6"/>
    <w:rsid w:val="00060B79"/>
    <w:rsid w:val="00097B05"/>
    <w:rsid w:val="000A541D"/>
    <w:rsid w:val="000A5AA3"/>
    <w:rsid w:val="000B46A0"/>
    <w:rsid w:val="000C3456"/>
    <w:rsid w:val="000D3C3C"/>
    <w:rsid w:val="000E1C42"/>
    <w:rsid w:val="000E3AF2"/>
    <w:rsid w:val="00130240"/>
    <w:rsid w:val="00184FA0"/>
    <w:rsid w:val="001B5502"/>
    <w:rsid w:val="00201327"/>
    <w:rsid w:val="00210DED"/>
    <w:rsid w:val="00220343"/>
    <w:rsid w:val="002C249C"/>
    <w:rsid w:val="00361746"/>
    <w:rsid w:val="003627AF"/>
    <w:rsid w:val="003A21E3"/>
    <w:rsid w:val="003F1B70"/>
    <w:rsid w:val="00407FFE"/>
    <w:rsid w:val="005035F9"/>
    <w:rsid w:val="005234EB"/>
    <w:rsid w:val="00583936"/>
    <w:rsid w:val="00587BE1"/>
    <w:rsid w:val="005F75E4"/>
    <w:rsid w:val="006E0B1A"/>
    <w:rsid w:val="00763236"/>
    <w:rsid w:val="00774703"/>
    <w:rsid w:val="00803B71"/>
    <w:rsid w:val="008072AD"/>
    <w:rsid w:val="00811D14"/>
    <w:rsid w:val="00891494"/>
    <w:rsid w:val="008B0CCC"/>
    <w:rsid w:val="008C4E7A"/>
    <w:rsid w:val="008D31DD"/>
    <w:rsid w:val="009740E3"/>
    <w:rsid w:val="00977498"/>
    <w:rsid w:val="009842C9"/>
    <w:rsid w:val="00993375"/>
    <w:rsid w:val="009A758A"/>
    <w:rsid w:val="009B017C"/>
    <w:rsid w:val="009F2775"/>
    <w:rsid w:val="00A04D19"/>
    <w:rsid w:val="00A6624A"/>
    <w:rsid w:val="00AB2A93"/>
    <w:rsid w:val="00AC0807"/>
    <w:rsid w:val="00AD4CE0"/>
    <w:rsid w:val="00B02EF0"/>
    <w:rsid w:val="00B20CB3"/>
    <w:rsid w:val="00B64509"/>
    <w:rsid w:val="00B7154D"/>
    <w:rsid w:val="00B722BE"/>
    <w:rsid w:val="00B84E6E"/>
    <w:rsid w:val="00BF793A"/>
    <w:rsid w:val="00C564B8"/>
    <w:rsid w:val="00C654F4"/>
    <w:rsid w:val="00D10DA5"/>
    <w:rsid w:val="00D2329A"/>
    <w:rsid w:val="00D41E6B"/>
    <w:rsid w:val="00D53C60"/>
    <w:rsid w:val="00D75BD5"/>
    <w:rsid w:val="00D82A5C"/>
    <w:rsid w:val="00DC1094"/>
    <w:rsid w:val="00DF5937"/>
    <w:rsid w:val="00E23B02"/>
    <w:rsid w:val="00E32369"/>
    <w:rsid w:val="00E37EC2"/>
    <w:rsid w:val="00E86DE8"/>
    <w:rsid w:val="00ED74FC"/>
    <w:rsid w:val="00F7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ListParagraph">
    <w:name w:val="List Paragraph"/>
    <w:basedOn w:val="Normal"/>
    <w:uiPriority w:val="34"/>
    <w:qFormat/>
    <w:rsid w:val="00007292"/>
    <w:pPr>
      <w:ind w:left="720"/>
      <w:contextualSpacing/>
    </w:pPr>
  </w:style>
  <w:style w:type="paragraph" w:styleId="NoSpacing">
    <w:name w:val="No Spacing"/>
    <w:uiPriority w:val="1"/>
    <w:qFormat/>
    <w:rsid w:val="00D10DA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ListParagraph">
    <w:name w:val="List Paragraph"/>
    <w:basedOn w:val="Normal"/>
    <w:uiPriority w:val="34"/>
    <w:qFormat/>
    <w:rsid w:val="00007292"/>
    <w:pPr>
      <w:ind w:left="720"/>
      <w:contextualSpacing/>
    </w:pPr>
  </w:style>
  <w:style w:type="paragraph" w:styleId="NoSpacing">
    <w:name w:val="No Spacing"/>
    <w:uiPriority w:val="1"/>
    <w:qFormat/>
    <w:rsid w:val="00D10DA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assroom.thenational.academy/lessons/how-does-dharma-influence-how-hindus-live-6wr66e" TargetMode="External"/><Relationship Id="rId18" Type="http://schemas.openxmlformats.org/officeDocument/2006/relationships/hyperlink" Target="https://www.youtube.com/watch?v=GRxofEmo3HA&amp;list=RDGRxofEmo3HA&amp;start_radio=1&amp;rv=GRxofEmo3HA&amp;t=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bbc.co.uk/programmes/p02n5v2q" TargetMode="External"/><Relationship Id="rId17" Type="http://schemas.openxmlformats.org/officeDocument/2006/relationships/hyperlink" Target="https://classroom.thenational.academy/lessons/decimals-and-measures-calculating-the-area-of-parallelograms-and-triangles-ccu32c" TargetMode="External"/><Relationship Id="rId2" Type="http://schemas.openxmlformats.org/officeDocument/2006/relationships/styles" Target="styles.xml"/><Relationship Id="rId16" Type="http://schemas.openxmlformats.org/officeDocument/2006/relationships/hyperlink" Target="https://www.french-game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assroom.thenational.academy/lessons/decimals-and-measures-calculating-the-area-of-parallelograms-and-triangles-ccu32c" TargetMode="External"/><Relationship Id="rId5" Type="http://schemas.openxmlformats.org/officeDocument/2006/relationships/webSettings" Target="webSettings.xml"/><Relationship Id="rId15" Type="http://schemas.openxmlformats.org/officeDocument/2006/relationships/hyperlink" Target="http://www.primaryresources.co.uk/mfl/mfl_french.htm" TargetMode="External"/><Relationship Id="rId10" Type="http://schemas.openxmlformats.org/officeDocument/2006/relationships/hyperlink" Target="https://www.bbc.co.uk/bitesize/topics/zvhhvcw/resources/1" TargetMode="External"/><Relationship Id="rId19" Type="http://schemas.openxmlformats.org/officeDocument/2006/relationships/hyperlink" Target="https://www.youtube.com/watch?v=NcXt5SzDJAg" TargetMode="External"/><Relationship Id="rId4" Type="http://schemas.openxmlformats.org/officeDocument/2006/relationships/settings" Target="settings.xml"/><Relationship Id="rId9" Type="http://schemas.openxmlformats.org/officeDocument/2006/relationships/hyperlink" Target="https://www.bbc.co.uk/bitesize/guides/zpmnb9q/revision/1" TargetMode="External"/><Relationship Id="rId14" Type="http://schemas.openxmlformats.org/officeDocument/2006/relationships/hyperlink" Target="https://classroom.thenational.academy/lessons/what-are-hindu-beliefs-about-karma-samsara-and-moksha-61jp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385</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23</cp:revision>
  <dcterms:created xsi:type="dcterms:W3CDTF">2021-01-20T14:53:00Z</dcterms:created>
  <dcterms:modified xsi:type="dcterms:W3CDTF">2021-01-27T13:57:00Z</dcterms:modified>
</cp:coreProperties>
</file>