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AD38" w14:textId="068D953C" w:rsidR="00615065" w:rsidRPr="00DB3395" w:rsidRDefault="00DB3395" w:rsidP="00615065">
      <w:pPr>
        <w:rPr>
          <w:sz w:val="28"/>
          <w:szCs w:val="28"/>
        </w:rPr>
      </w:pPr>
      <w:bookmarkStart w:id="0" w:name="_GoBack"/>
      <w:bookmarkEnd w:id="0"/>
      <w:r w:rsidRPr="00DB3395">
        <w:rPr>
          <w:sz w:val="28"/>
          <w:szCs w:val="28"/>
        </w:rPr>
        <w:sym w:font="Wingdings" w:char="F023"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705"/>
        <w:gridCol w:w="798"/>
        <w:gridCol w:w="4179"/>
        <w:gridCol w:w="498"/>
      </w:tblGrid>
      <w:tr w:rsidR="0001756B" w:rsidRPr="004523C6" w14:paraId="4CAD68B6" w14:textId="3FB0AE74" w:rsidTr="00087989">
        <w:tc>
          <w:tcPr>
            <w:tcW w:w="8682" w:type="dxa"/>
            <w:gridSpan w:val="3"/>
          </w:tcPr>
          <w:p w14:paraId="71F12F38" w14:textId="7310AC01" w:rsidR="0001756B" w:rsidRPr="004523C6" w:rsidRDefault="0001756B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b/>
                <w:sz w:val="22"/>
                <w:szCs w:val="22"/>
              </w:rPr>
              <w:t>Unit 1: Find ‘how many’ by counting; match one-to-one</w:t>
            </w:r>
          </w:p>
        </w:tc>
        <w:tc>
          <w:tcPr>
            <w:tcW w:w="498" w:type="dxa"/>
            <w:vMerge w:val="restart"/>
            <w:shd w:val="clear" w:color="auto" w:fill="EEECE1" w:themeFill="background2"/>
            <w:textDirection w:val="tbRl"/>
            <w:vAlign w:val="center"/>
          </w:tcPr>
          <w:p w14:paraId="782171E7" w14:textId="03A963C8" w:rsidR="0001756B" w:rsidRPr="004523C6" w:rsidRDefault="0001756B" w:rsidP="0001756B">
            <w:pPr>
              <w:ind w:left="113" w:right="11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523C6">
              <w:rPr>
                <w:rFonts w:cstheme="minorHAnsi"/>
                <w:b/>
                <w:sz w:val="22"/>
                <w:szCs w:val="22"/>
              </w:rPr>
              <w:t>AUTUMN    Numbers and Sets: Unit 1, Exploring and Playing</w:t>
            </w:r>
          </w:p>
        </w:tc>
      </w:tr>
      <w:tr w:rsidR="0001756B" w:rsidRPr="004523C6" w14:paraId="0EEA8881" w14:textId="361B9BFC" w:rsidTr="00087989">
        <w:tc>
          <w:tcPr>
            <w:tcW w:w="8682" w:type="dxa"/>
            <w:gridSpan w:val="3"/>
          </w:tcPr>
          <w:p w14:paraId="3D1FFAEF" w14:textId="2A18DD8B" w:rsidR="0001756B" w:rsidRPr="004523C6" w:rsidRDefault="0001756B" w:rsidP="008553D1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Play Activity 1:</w:t>
            </w:r>
            <w:r w:rsidRPr="004523C6">
              <w:rPr>
                <w:rFonts w:cstheme="minorHAnsi"/>
                <w:sz w:val="22"/>
                <w:szCs w:val="22"/>
              </w:rPr>
              <w:t xml:space="preserve"> </w:t>
            </w:r>
            <w:r w:rsidRPr="004523C6">
              <w:rPr>
                <w:rFonts w:cstheme="minorHAnsi"/>
                <w:b/>
                <w:sz w:val="22"/>
                <w:szCs w:val="22"/>
              </w:rPr>
              <w:t>Play-dough</w:t>
            </w:r>
            <w:r w:rsidR="00087989" w:rsidRPr="004523C6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4523C6">
              <w:rPr>
                <w:rFonts w:cstheme="minorHAnsi"/>
                <w:b/>
                <w:sz w:val="22"/>
                <w:szCs w:val="22"/>
              </w:rPr>
              <w:t>counting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5C3BF022" w14:textId="77777777" w:rsidR="0001756B" w:rsidRPr="004523C6" w:rsidRDefault="0001756B" w:rsidP="008553D1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01756B" w:rsidRPr="004523C6" w14:paraId="135DFAF6" w14:textId="02781D2D" w:rsidTr="00087989">
        <w:tc>
          <w:tcPr>
            <w:tcW w:w="4503" w:type="dxa"/>
            <w:gridSpan w:val="2"/>
          </w:tcPr>
          <w:p w14:paraId="785C1CBF" w14:textId="77777777" w:rsidR="0001756B" w:rsidRPr="004523C6" w:rsidRDefault="0001756B" w:rsidP="00615065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4523C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BAC33AD" w14:textId="5C6CA3C7" w:rsidR="0001756B" w:rsidRPr="004523C6" w:rsidRDefault="0001756B" w:rsidP="00615065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To explore how numbers can be represented in different ways</w:t>
            </w:r>
          </w:p>
          <w:p w14:paraId="6FE56647" w14:textId="32195CE3" w:rsidR="0001756B" w:rsidRPr="004523C6" w:rsidRDefault="0001756B" w:rsidP="006D5D8B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To count how many in a small set</w:t>
            </w:r>
          </w:p>
        </w:tc>
        <w:tc>
          <w:tcPr>
            <w:tcW w:w="4179" w:type="dxa"/>
          </w:tcPr>
          <w:p w14:paraId="6C78F167" w14:textId="77777777" w:rsidR="0001756B" w:rsidRPr="004523C6" w:rsidRDefault="0001756B" w:rsidP="006D5D8B">
            <w:pPr>
              <w:rPr>
                <w:rFonts w:cstheme="minorHAnsi"/>
                <w:b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You will need:</w:t>
            </w:r>
            <w:r w:rsidRPr="004523C6">
              <w:rPr>
                <w:rFonts w:cstheme="minorHAnsi"/>
                <w:b/>
                <w:sz w:val="22"/>
                <w:szCs w:val="22"/>
              </w:rPr>
              <w:t xml:space="preserve">  </w:t>
            </w:r>
          </w:p>
          <w:p w14:paraId="0E454B14" w14:textId="6018ACF9" w:rsidR="0001756B" w:rsidRPr="004523C6" w:rsidRDefault="0001756B" w:rsidP="006D5D8B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ball of play-dough for each child</w:t>
            </w:r>
            <w:r w:rsidR="00087989" w:rsidRPr="004523C6">
              <w:rPr>
                <w:rFonts w:cstheme="minorHAnsi"/>
                <w:sz w:val="22"/>
                <w:szCs w:val="22"/>
              </w:rPr>
              <w:t xml:space="preserve">; </w:t>
            </w:r>
            <w:r w:rsidRPr="004523C6">
              <w:rPr>
                <w:rFonts w:cstheme="minorHAnsi"/>
                <w:sz w:val="22"/>
                <w:szCs w:val="22"/>
              </w:rPr>
              <w:t>rolling pin</w:t>
            </w:r>
            <w:r w:rsidR="00087989" w:rsidRPr="004523C6">
              <w:rPr>
                <w:rFonts w:cstheme="minorHAnsi"/>
                <w:sz w:val="22"/>
                <w:szCs w:val="22"/>
              </w:rPr>
              <w:t xml:space="preserve">; </w:t>
            </w:r>
            <w:r w:rsidRPr="004523C6">
              <w:rPr>
                <w:rFonts w:cstheme="minorHAnsi"/>
                <w:sz w:val="22"/>
                <w:szCs w:val="22"/>
              </w:rPr>
              <w:t>wooden cubes</w:t>
            </w:r>
            <w:r w:rsidR="00087989" w:rsidRPr="004523C6">
              <w:rPr>
                <w:rFonts w:cstheme="minorHAnsi"/>
                <w:sz w:val="22"/>
                <w:szCs w:val="22"/>
              </w:rPr>
              <w:t>/</w:t>
            </w:r>
            <w:r w:rsidRPr="004523C6">
              <w:rPr>
                <w:rFonts w:cstheme="minorHAnsi"/>
                <w:sz w:val="22"/>
                <w:szCs w:val="22"/>
              </w:rPr>
              <w:t>multi-link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5503EC23" w14:textId="77777777" w:rsidR="0001756B" w:rsidRPr="004523C6" w:rsidRDefault="0001756B" w:rsidP="006D5D8B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01756B" w:rsidRPr="004523C6" w14:paraId="755EC0B0" w14:textId="1286DBAD" w:rsidTr="00087989">
        <w:tc>
          <w:tcPr>
            <w:tcW w:w="8682" w:type="dxa"/>
            <w:gridSpan w:val="3"/>
          </w:tcPr>
          <w:p w14:paraId="1F254F45" w14:textId="538D95E7" w:rsidR="0001756B" w:rsidRPr="004523C6" w:rsidRDefault="0001756B" w:rsidP="006D5D8B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4523C6">
              <w:rPr>
                <w:rFonts w:cstheme="minorHAnsi"/>
                <w:sz w:val="22"/>
                <w:szCs w:val="22"/>
              </w:rPr>
              <w:t xml:space="preserve"> Roll out play-dough ‘mats’ and have a rolling pin handy to re-do the mats</w:t>
            </w:r>
            <w:r w:rsidR="004523C6" w:rsidRPr="004523C6">
              <w:rPr>
                <w:rFonts w:cstheme="minorHAnsi"/>
                <w:sz w:val="22"/>
                <w:szCs w:val="22"/>
              </w:rPr>
              <w:t>.</w:t>
            </w:r>
            <w:r w:rsidRPr="004523C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5AA647F9" w14:textId="77777777" w:rsidR="0001756B" w:rsidRPr="004523C6" w:rsidRDefault="0001756B" w:rsidP="006D5D8B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01756B" w:rsidRPr="004523C6" w14:paraId="6D31AFD4" w14:textId="38240A47" w:rsidTr="00087989">
        <w:tc>
          <w:tcPr>
            <w:tcW w:w="4503" w:type="dxa"/>
            <w:gridSpan w:val="2"/>
          </w:tcPr>
          <w:p w14:paraId="4F1309BC" w14:textId="788C1109" w:rsidR="0001756B" w:rsidRPr="004523C6" w:rsidRDefault="0001756B" w:rsidP="00615065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What children do…</w:t>
            </w:r>
          </w:p>
          <w:p w14:paraId="5140D73A" w14:textId="7C7E9454" w:rsidR="0001756B" w:rsidRPr="004523C6" w:rsidRDefault="0001756B" w:rsidP="006D5D8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Provide a rolled-out a flat ‘mat’ of play-dough for each child and a set of a given number, e.g. 4, of multi-link or small wooden blocks, all in one colour.  Children arrange this number in different patterns by pressing the blocks into the play-dough. They can experiment with the same number in lots of different arrangements.</w:t>
            </w:r>
          </w:p>
        </w:tc>
        <w:tc>
          <w:tcPr>
            <w:tcW w:w="4179" w:type="dxa"/>
            <w:vAlign w:val="center"/>
          </w:tcPr>
          <w:p w14:paraId="28695D6C" w14:textId="7F3E332B" w:rsidR="0001756B" w:rsidRPr="004523C6" w:rsidRDefault="0001756B" w:rsidP="00A63542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eastAsia="Times New Roman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DEF1CEC" wp14:editId="524DAF92">
                  <wp:extent cx="2108200" cy="1581150"/>
                  <wp:effectExtent l="0" t="0" r="6350" b="0"/>
                  <wp:docPr id="1" name="Picture 1" descr="cid:9C18EF59-8B5C-4D75-B2E5-51C674838DBD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6FE3C7-998E-4A63-B81B-5FF8C08C8EEC" descr="cid:9C18EF59-8B5C-4D75-B2E5-51C674838DBD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540" cy="15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59AB1212" w14:textId="77777777" w:rsidR="0001756B" w:rsidRPr="004523C6" w:rsidRDefault="0001756B" w:rsidP="00A63542">
            <w:pPr>
              <w:spacing w:line="276" w:lineRule="auto"/>
              <w:jc w:val="center"/>
              <w:rPr>
                <w:rFonts w:eastAsia="Times New Roman" w:cstheme="minorHAnsi"/>
                <w:noProof/>
                <w:sz w:val="22"/>
                <w:szCs w:val="22"/>
              </w:rPr>
            </w:pPr>
          </w:p>
        </w:tc>
      </w:tr>
      <w:tr w:rsidR="0001756B" w:rsidRPr="004523C6" w14:paraId="68594904" w14:textId="12E112EF" w:rsidTr="00087989">
        <w:tc>
          <w:tcPr>
            <w:tcW w:w="3705" w:type="dxa"/>
            <w:tcBorders>
              <w:bottom w:val="single" w:sz="4" w:space="0" w:color="auto"/>
            </w:tcBorders>
          </w:tcPr>
          <w:p w14:paraId="31D250DF" w14:textId="77777777" w:rsidR="0001756B" w:rsidRPr="004523C6" w:rsidRDefault="0001756B" w:rsidP="006D5D8B">
            <w:pPr>
              <w:spacing w:line="276" w:lineRule="auto"/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Talking points</w:t>
            </w:r>
          </w:p>
          <w:p w14:paraId="4AECC3FE" w14:textId="74CF97EE" w:rsidR="0001756B" w:rsidRPr="004523C6" w:rsidRDefault="0001756B" w:rsidP="00E84B0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contextualSpacing w:val="0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 xml:space="preserve">Has the number changed? Are there still four? </w:t>
            </w:r>
          </w:p>
          <w:p w14:paraId="4716B1EA" w14:textId="7B56EF85" w:rsidR="0001756B" w:rsidRPr="004523C6" w:rsidRDefault="0001756B" w:rsidP="00E84B0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contextualSpacing w:val="0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Can you count how many now?</w:t>
            </w:r>
          </w:p>
        </w:tc>
        <w:tc>
          <w:tcPr>
            <w:tcW w:w="4977" w:type="dxa"/>
            <w:gridSpan w:val="2"/>
            <w:tcBorders>
              <w:bottom w:val="single" w:sz="4" w:space="0" w:color="auto"/>
            </w:tcBorders>
          </w:tcPr>
          <w:p w14:paraId="6D2C9170" w14:textId="77777777" w:rsidR="0001756B" w:rsidRPr="004523C6" w:rsidRDefault="0001756B" w:rsidP="006D5D8B">
            <w:pPr>
              <w:spacing w:line="276" w:lineRule="auto"/>
              <w:rPr>
                <w:rFonts w:cstheme="minorHAnsi"/>
                <w:color w:val="FF0000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 xml:space="preserve"> </w:t>
            </w:r>
            <w:r w:rsidRPr="004523C6">
              <w:rPr>
                <w:rFonts w:cstheme="minorHAnsi"/>
                <w:color w:val="FF0000"/>
                <w:sz w:val="22"/>
                <w:szCs w:val="22"/>
              </w:rPr>
              <w:t xml:space="preserve">Evidence of learning: </w:t>
            </w:r>
          </w:p>
          <w:p w14:paraId="38030EBD" w14:textId="1EDE75BA" w:rsidR="0001756B" w:rsidRPr="004523C6" w:rsidRDefault="0001756B" w:rsidP="006D5D8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Take pictures of different arrangements to show on the whiteboard. Ask other children to say how many there in the pattern.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5FA01EDC" w14:textId="77777777" w:rsidR="0001756B" w:rsidRPr="004523C6" w:rsidRDefault="0001756B" w:rsidP="006D5D8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1756B" w:rsidRPr="004523C6" w14:paraId="19847CD6" w14:textId="1CCCB511" w:rsidTr="00087989">
        <w:tc>
          <w:tcPr>
            <w:tcW w:w="8682" w:type="dxa"/>
            <w:gridSpan w:val="3"/>
            <w:tcBorders>
              <w:bottom w:val="single" w:sz="4" w:space="0" w:color="auto"/>
            </w:tcBorders>
          </w:tcPr>
          <w:p w14:paraId="18CC749B" w14:textId="3C8FB135" w:rsidR="0001756B" w:rsidRPr="004523C6" w:rsidRDefault="0001756B" w:rsidP="0001756B">
            <w:pPr>
              <w:tabs>
                <w:tab w:val="left" w:pos="1125"/>
              </w:tabs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  <w:r w:rsidRPr="004523C6">
              <w:rPr>
                <w:rFonts w:cstheme="minorHAnsi"/>
                <w:sz w:val="22"/>
                <w:szCs w:val="22"/>
              </w:rPr>
              <w:t>I can count a small number of objects</w:t>
            </w:r>
            <w:r w:rsidR="00087989" w:rsidRPr="004523C6">
              <w:rPr>
                <w:rFonts w:cstheme="minorHAnsi"/>
                <w:sz w:val="22"/>
                <w:szCs w:val="22"/>
              </w:rPr>
              <w:t>.</w:t>
            </w:r>
          </w:p>
          <w:p w14:paraId="26334FAE" w14:textId="6F8E13E5" w:rsidR="0001756B" w:rsidRPr="004523C6" w:rsidRDefault="0001756B" w:rsidP="0001756B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ab/>
              <w:t>I can arrange blocks in different ways to show how a number can be represented</w:t>
            </w:r>
            <w:r w:rsidR="00087989" w:rsidRPr="004523C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44B0A2A" w14:textId="77777777" w:rsidR="0001756B" w:rsidRPr="004523C6" w:rsidRDefault="0001756B" w:rsidP="00543A9A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01756B" w:rsidRPr="004523C6" w14:paraId="7E8C6777" w14:textId="7DD1E7E9" w:rsidTr="00087989">
        <w:tc>
          <w:tcPr>
            <w:tcW w:w="8682" w:type="dxa"/>
            <w:gridSpan w:val="3"/>
            <w:tcBorders>
              <w:left w:val="nil"/>
              <w:right w:val="nil"/>
            </w:tcBorders>
          </w:tcPr>
          <w:p w14:paraId="4FCE838C" w14:textId="77777777" w:rsidR="0001756B" w:rsidRPr="004523C6" w:rsidRDefault="0001756B" w:rsidP="00615065">
            <w:pPr>
              <w:rPr>
                <w:rFonts w:cstheme="minorHAnsi"/>
                <w:sz w:val="22"/>
                <w:szCs w:val="22"/>
              </w:rPr>
            </w:pPr>
          </w:p>
          <w:p w14:paraId="0AB5E12E" w14:textId="1BBCC79A" w:rsidR="0001756B" w:rsidRPr="004523C6" w:rsidRDefault="0001756B" w:rsidP="00615065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sym w:font="Wingdings" w:char="F023"/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78BAE32E" w14:textId="77777777" w:rsidR="0001756B" w:rsidRPr="004523C6" w:rsidRDefault="0001756B" w:rsidP="0061506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756B" w:rsidRPr="004523C6" w14:paraId="68447805" w14:textId="34AA608F" w:rsidTr="00087989">
        <w:tc>
          <w:tcPr>
            <w:tcW w:w="8682" w:type="dxa"/>
            <w:gridSpan w:val="3"/>
          </w:tcPr>
          <w:p w14:paraId="41CCC8E9" w14:textId="472BCDA2" w:rsidR="0001756B" w:rsidRPr="004523C6" w:rsidRDefault="0001756B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b/>
                <w:sz w:val="22"/>
                <w:szCs w:val="22"/>
              </w:rPr>
              <w:t>Unit 1: Find ‘how many’ by counting; match one-to-one</w:t>
            </w:r>
          </w:p>
        </w:tc>
        <w:tc>
          <w:tcPr>
            <w:tcW w:w="498" w:type="dxa"/>
            <w:vMerge w:val="restart"/>
            <w:shd w:val="clear" w:color="auto" w:fill="EEECE1" w:themeFill="background2"/>
            <w:textDirection w:val="tbRl"/>
          </w:tcPr>
          <w:p w14:paraId="074729BD" w14:textId="22050BD6" w:rsidR="0001756B" w:rsidRPr="004523C6" w:rsidRDefault="0001756B" w:rsidP="0001756B">
            <w:pPr>
              <w:ind w:left="113" w:right="11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523C6">
              <w:rPr>
                <w:rFonts w:cstheme="minorHAnsi"/>
                <w:b/>
                <w:sz w:val="22"/>
                <w:szCs w:val="22"/>
              </w:rPr>
              <w:t>AUTUMN    Numbers and Sets: Unit 1, Exploring and Playing</w:t>
            </w:r>
          </w:p>
        </w:tc>
      </w:tr>
      <w:tr w:rsidR="0001756B" w:rsidRPr="004523C6" w14:paraId="66D4CD08" w14:textId="5018FEB1" w:rsidTr="00087989">
        <w:tc>
          <w:tcPr>
            <w:tcW w:w="8682" w:type="dxa"/>
            <w:gridSpan w:val="3"/>
          </w:tcPr>
          <w:p w14:paraId="6B6A448D" w14:textId="4F42459C" w:rsidR="0001756B" w:rsidRPr="004523C6" w:rsidRDefault="0001756B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Play Activity 2:</w:t>
            </w:r>
            <w:r w:rsidRPr="004523C6">
              <w:rPr>
                <w:rFonts w:cstheme="minorHAnsi"/>
                <w:sz w:val="22"/>
                <w:szCs w:val="22"/>
              </w:rPr>
              <w:t xml:space="preserve"> </w:t>
            </w:r>
            <w:r w:rsidRPr="004523C6">
              <w:rPr>
                <w:rFonts w:cstheme="minorHAnsi"/>
                <w:b/>
                <w:sz w:val="22"/>
                <w:szCs w:val="22"/>
              </w:rPr>
              <w:t>Play-dough printing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69EFADA1" w14:textId="77777777" w:rsidR="0001756B" w:rsidRPr="004523C6" w:rsidRDefault="0001756B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01756B" w:rsidRPr="004523C6" w14:paraId="65CFDB73" w14:textId="2AE4F7D2" w:rsidTr="00087989">
        <w:tc>
          <w:tcPr>
            <w:tcW w:w="3705" w:type="dxa"/>
          </w:tcPr>
          <w:p w14:paraId="4DC4673A" w14:textId="77777777" w:rsidR="0001756B" w:rsidRPr="004523C6" w:rsidRDefault="0001756B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4523C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7CC43DF" w14:textId="6C0A264F" w:rsidR="0001756B" w:rsidRPr="004523C6" w:rsidRDefault="0001756B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To match quantities to numbers</w:t>
            </w:r>
          </w:p>
          <w:p w14:paraId="004B2AF6" w14:textId="12547976" w:rsidR="0001756B" w:rsidRPr="004523C6" w:rsidRDefault="0001756B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To recognise numbers 1 to 6 and begin to recognise 7 to 10</w:t>
            </w:r>
          </w:p>
        </w:tc>
        <w:tc>
          <w:tcPr>
            <w:tcW w:w="4977" w:type="dxa"/>
            <w:gridSpan w:val="2"/>
          </w:tcPr>
          <w:p w14:paraId="7D84AC38" w14:textId="205341C1" w:rsidR="0001756B" w:rsidRPr="004523C6" w:rsidRDefault="0001756B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You will need:</w:t>
            </w:r>
            <w:r w:rsidRPr="004523C6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="00087989" w:rsidRPr="004523C6">
              <w:rPr>
                <w:rFonts w:cstheme="minorHAnsi"/>
                <w:bCs/>
                <w:sz w:val="22"/>
                <w:szCs w:val="22"/>
              </w:rPr>
              <w:t>n</w:t>
            </w:r>
            <w:r w:rsidRPr="004523C6">
              <w:rPr>
                <w:rFonts w:cstheme="minorHAnsi"/>
                <w:sz w:val="22"/>
                <w:szCs w:val="22"/>
              </w:rPr>
              <w:t>umber cards 1-10</w:t>
            </w:r>
            <w:r w:rsidR="00087989" w:rsidRPr="004523C6">
              <w:rPr>
                <w:rFonts w:cstheme="minorHAnsi"/>
                <w:sz w:val="22"/>
                <w:szCs w:val="22"/>
              </w:rPr>
              <w:t>;</w:t>
            </w:r>
            <w:r w:rsidRPr="004523C6">
              <w:rPr>
                <w:rFonts w:cstheme="minorHAnsi"/>
                <w:sz w:val="22"/>
                <w:szCs w:val="22"/>
              </w:rPr>
              <w:t xml:space="preserve"> balls of play</w:t>
            </w:r>
            <w:r w:rsidR="00087989" w:rsidRPr="004523C6">
              <w:rPr>
                <w:rFonts w:cstheme="minorHAnsi"/>
                <w:sz w:val="22"/>
                <w:szCs w:val="22"/>
              </w:rPr>
              <w:t xml:space="preserve"> </w:t>
            </w:r>
            <w:r w:rsidRPr="004523C6">
              <w:rPr>
                <w:rFonts w:cstheme="minorHAnsi"/>
                <w:sz w:val="22"/>
                <w:szCs w:val="22"/>
              </w:rPr>
              <w:t>dough</w:t>
            </w:r>
            <w:r w:rsidR="00087989" w:rsidRPr="004523C6">
              <w:rPr>
                <w:rFonts w:cstheme="minorHAnsi"/>
                <w:sz w:val="22"/>
                <w:szCs w:val="22"/>
              </w:rPr>
              <w:t>;</w:t>
            </w:r>
            <w:r w:rsidRPr="004523C6">
              <w:rPr>
                <w:rFonts w:cstheme="minorHAnsi"/>
                <w:sz w:val="22"/>
                <w:szCs w:val="22"/>
              </w:rPr>
              <w:t xml:space="preserve"> rolling pins</w:t>
            </w:r>
            <w:r w:rsidR="00087989" w:rsidRPr="004523C6">
              <w:rPr>
                <w:rFonts w:cstheme="minorHAnsi"/>
                <w:sz w:val="22"/>
                <w:szCs w:val="22"/>
              </w:rPr>
              <w:t>;</w:t>
            </w:r>
            <w:r w:rsidRPr="004523C6">
              <w:rPr>
                <w:rFonts w:cstheme="minorHAnsi"/>
                <w:sz w:val="22"/>
                <w:szCs w:val="22"/>
              </w:rPr>
              <w:t xml:space="preserve"> counting objects e.g. shells</w:t>
            </w:r>
            <w:r w:rsidR="00087989" w:rsidRPr="004523C6">
              <w:rPr>
                <w:rFonts w:cstheme="minorHAnsi"/>
                <w:sz w:val="22"/>
                <w:szCs w:val="22"/>
              </w:rPr>
              <w:t xml:space="preserve">/ </w:t>
            </w:r>
            <w:r w:rsidRPr="004523C6">
              <w:rPr>
                <w:rFonts w:cstheme="minorHAnsi"/>
                <w:sz w:val="22"/>
                <w:szCs w:val="22"/>
              </w:rPr>
              <w:t>beads</w:t>
            </w:r>
            <w:r w:rsidR="00087989" w:rsidRPr="004523C6">
              <w:rPr>
                <w:rFonts w:cstheme="minorHAnsi"/>
                <w:sz w:val="22"/>
                <w:szCs w:val="22"/>
              </w:rPr>
              <w:t>/</w:t>
            </w:r>
            <w:r w:rsidRPr="004523C6">
              <w:rPr>
                <w:rFonts w:cstheme="minorHAnsi"/>
                <w:sz w:val="22"/>
                <w:szCs w:val="22"/>
              </w:rPr>
              <w:t>counters</w:t>
            </w:r>
            <w:r w:rsidR="00087989" w:rsidRPr="004523C6">
              <w:rPr>
                <w:rFonts w:cstheme="minorHAnsi"/>
                <w:sz w:val="22"/>
                <w:szCs w:val="22"/>
              </w:rPr>
              <w:t>/</w:t>
            </w:r>
            <w:r w:rsidRPr="004523C6">
              <w:rPr>
                <w:rFonts w:cstheme="minorHAnsi"/>
                <w:sz w:val="22"/>
                <w:szCs w:val="22"/>
              </w:rPr>
              <w:t xml:space="preserve">stones (matched to a class theme?) 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2D03F035" w14:textId="77777777" w:rsidR="0001756B" w:rsidRPr="004523C6" w:rsidRDefault="0001756B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01756B" w:rsidRPr="004523C6" w14:paraId="2C1939E8" w14:textId="0B22EE95" w:rsidTr="00087989">
        <w:tc>
          <w:tcPr>
            <w:tcW w:w="8682" w:type="dxa"/>
            <w:gridSpan w:val="3"/>
          </w:tcPr>
          <w:p w14:paraId="515B069B" w14:textId="61C690C1" w:rsidR="0001756B" w:rsidRPr="004523C6" w:rsidRDefault="0001756B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4523C6">
              <w:rPr>
                <w:rFonts w:cstheme="minorHAnsi"/>
                <w:sz w:val="22"/>
                <w:szCs w:val="22"/>
              </w:rPr>
              <w:t xml:space="preserve"> Position number cards around the table, the range of numbers depends on the ability of children participating in the activity.   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56278EFD" w14:textId="77777777" w:rsidR="0001756B" w:rsidRPr="004523C6" w:rsidRDefault="0001756B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01756B" w:rsidRPr="004523C6" w14:paraId="225BDD8E" w14:textId="46A556FA" w:rsidTr="00087989">
        <w:trPr>
          <w:trHeight w:val="1390"/>
        </w:trPr>
        <w:tc>
          <w:tcPr>
            <w:tcW w:w="4503" w:type="dxa"/>
            <w:gridSpan w:val="2"/>
          </w:tcPr>
          <w:p w14:paraId="14C1ADF7" w14:textId="0A875A0A" w:rsidR="0001756B" w:rsidRPr="004523C6" w:rsidRDefault="0001756B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What children do</w:t>
            </w:r>
          </w:p>
          <w:p w14:paraId="7F75E11C" w14:textId="671B6A11" w:rsidR="0001756B" w:rsidRPr="004523C6" w:rsidRDefault="0001756B" w:rsidP="00D4395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 xml:space="preserve">Children choose a number card from the table and roll out the dough to make a play-dough ‘plate’. They count out and press the matching number of counters, stones, shells or beads on the ‘plate’.  Then they take another card and create a new plate. </w:t>
            </w:r>
          </w:p>
        </w:tc>
        <w:tc>
          <w:tcPr>
            <w:tcW w:w="4179" w:type="dxa"/>
            <w:vMerge w:val="restart"/>
            <w:vAlign w:val="center"/>
          </w:tcPr>
          <w:p w14:paraId="49B0E55C" w14:textId="492209F6" w:rsidR="0001756B" w:rsidRPr="004523C6" w:rsidRDefault="0001756B" w:rsidP="00A63542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eastAsia="Times New Roman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47681C8" wp14:editId="357A0763">
                  <wp:extent cx="1574740" cy="1754720"/>
                  <wp:effectExtent l="5080" t="0" r="0" b="0"/>
                  <wp:docPr id="2" name="Picture 2" descr="cid:0526934F-7B31-4F7D-AFDD-8561E7217AE6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8633FD-E41F-44DF-85CE-42757C100EB0" descr="cid:0526934F-7B31-4F7D-AFDD-8561E7217AE6@h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3" r="21880"/>
                          <a:stretch/>
                        </pic:blipFill>
                        <pic:spPr bwMode="auto">
                          <a:xfrm rot="5400000">
                            <a:off x="0" y="0"/>
                            <a:ext cx="1621097" cy="18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50069135" w14:textId="77777777" w:rsidR="0001756B" w:rsidRPr="004523C6" w:rsidRDefault="0001756B" w:rsidP="00A63542">
            <w:pPr>
              <w:spacing w:line="276" w:lineRule="auto"/>
              <w:jc w:val="center"/>
              <w:rPr>
                <w:rFonts w:eastAsia="Times New Roman" w:cstheme="minorHAnsi"/>
                <w:noProof/>
                <w:sz w:val="22"/>
                <w:szCs w:val="22"/>
              </w:rPr>
            </w:pPr>
          </w:p>
        </w:tc>
      </w:tr>
      <w:tr w:rsidR="0001756B" w:rsidRPr="004523C6" w14:paraId="44BA4BB0" w14:textId="26FD76AC" w:rsidTr="00087989">
        <w:trPr>
          <w:trHeight w:val="496"/>
        </w:trPr>
        <w:tc>
          <w:tcPr>
            <w:tcW w:w="4503" w:type="dxa"/>
            <w:gridSpan w:val="2"/>
            <w:vMerge w:val="restart"/>
          </w:tcPr>
          <w:p w14:paraId="56040489" w14:textId="77777777" w:rsidR="0001756B" w:rsidRPr="004523C6" w:rsidRDefault="0001756B" w:rsidP="00D43959">
            <w:pPr>
              <w:spacing w:line="276" w:lineRule="auto"/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Talking points</w:t>
            </w:r>
          </w:p>
          <w:p w14:paraId="3C8FCE98" w14:textId="77777777" w:rsidR="0001756B" w:rsidRPr="004523C6" w:rsidRDefault="0001756B" w:rsidP="00D4395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/>
              <w:contextualSpacing w:val="0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 xml:space="preserve">How many beautiful things on your mat? </w:t>
            </w:r>
          </w:p>
          <w:p w14:paraId="02427363" w14:textId="73F5672C" w:rsidR="0001756B" w:rsidRPr="004523C6" w:rsidRDefault="0001756B" w:rsidP="00D4395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/>
              <w:contextualSpacing w:val="0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 xml:space="preserve">What number is on your card? </w:t>
            </w:r>
          </w:p>
          <w:p w14:paraId="35622E99" w14:textId="5E684693" w:rsidR="0001756B" w:rsidRPr="004523C6" w:rsidRDefault="0001756B" w:rsidP="00D4395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/>
              <w:contextualSpacing w:val="0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Can you count that many? Can you count four?</w:t>
            </w:r>
          </w:p>
        </w:tc>
        <w:tc>
          <w:tcPr>
            <w:tcW w:w="4179" w:type="dxa"/>
            <w:vMerge/>
          </w:tcPr>
          <w:p w14:paraId="7A9F1A21" w14:textId="5F457FF5" w:rsidR="0001756B" w:rsidRPr="004523C6" w:rsidRDefault="0001756B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498" w:type="dxa"/>
            <w:vMerge/>
            <w:shd w:val="clear" w:color="auto" w:fill="EEECE1" w:themeFill="background2"/>
          </w:tcPr>
          <w:p w14:paraId="64BE64D9" w14:textId="77777777" w:rsidR="0001756B" w:rsidRPr="004523C6" w:rsidRDefault="0001756B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01756B" w:rsidRPr="004523C6" w14:paraId="6978648B" w14:textId="772FB3CB" w:rsidTr="00087989">
        <w:trPr>
          <w:trHeight w:val="940"/>
        </w:trPr>
        <w:tc>
          <w:tcPr>
            <w:tcW w:w="4503" w:type="dxa"/>
            <w:gridSpan w:val="2"/>
            <w:vMerge/>
          </w:tcPr>
          <w:p w14:paraId="69027900" w14:textId="77777777" w:rsidR="0001756B" w:rsidRPr="004523C6" w:rsidRDefault="0001756B" w:rsidP="00D43959">
            <w:pPr>
              <w:spacing w:line="276" w:lineRule="auto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4179" w:type="dxa"/>
          </w:tcPr>
          <w:p w14:paraId="6E9EB6F7" w14:textId="77777777" w:rsidR="0001756B" w:rsidRPr="004523C6" w:rsidRDefault="0001756B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color w:val="FF0000"/>
                <w:sz w:val="22"/>
                <w:szCs w:val="22"/>
              </w:rPr>
              <w:t>Evidence of learning:</w:t>
            </w:r>
            <w:r w:rsidRPr="004523C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EE8F129" w14:textId="6FAC65C3" w:rsidR="0001756B" w:rsidRPr="004523C6" w:rsidRDefault="0001756B" w:rsidP="00D4395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Take pictures of play-mats and matching number cards. Can children tell you ‘how many’?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7C116037" w14:textId="77777777" w:rsidR="0001756B" w:rsidRPr="004523C6" w:rsidRDefault="0001756B" w:rsidP="00D43959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01756B" w:rsidRPr="004523C6" w14:paraId="58B1D265" w14:textId="41A5065B" w:rsidTr="00087989">
        <w:tc>
          <w:tcPr>
            <w:tcW w:w="8682" w:type="dxa"/>
            <w:gridSpan w:val="3"/>
          </w:tcPr>
          <w:p w14:paraId="602A0907" w14:textId="4AA6CEE7" w:rsidR="0001756B" w:rsidRPr="004523C6" w:rsidRDefault="0001756B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 xml:space="preserve">Outcomes: </w:t>
            </w:r>
            <w:r w:rsidRPr="004523C6">
              <w:rPr>
                <w:rFonts w:cstheme="minorHAnsi"/>
                <w:sz w:val="22"/>
                <w:szCs w:val="22"/>
              </w:rPr>
              <w:t xml:space="preserve"> I can count out a number of objects from a set.</w:t>
            </w:r>
          </w:p>
          <w:p w14:paraId="40C174FD" w14:textId="156DFC9F" w:rsidR="0001756B" w:rsidRPr="004523C6" w:rsidRDefault="0001756B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 xml:space="preserve">                      I can count, matching one-to-one, to establish how many.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72F1ABF2" w14:textId="77777777" w:rsidR="0001756B" w:rsidRPr="004523C6" w:rsidRDefault="0001756B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</w:tbl>
    <w:p w14:paraId="7943E52E" w14:textId="77777777" w:rsidR="00576C1C" w:rsidRPr="00576C1C" w:rsidRDefault="00576C1C">
      <w:pPr>
        <w:rPr>
          <w:rFonts w:asciiTheme="majorHAnsi" w:hAnsiTheme="majorHAnsi"/>
          <w:b/>
          <w:sz w:val="28"/>
          <w:szCs w:val="28"/>
        </w:rPr>
      </w:pPr>
      <w:r w:rsidRPr="00576C1C">
        <w:rPr>
          <w:rFonts w:asciiTheme="majorHAnsi" w:hAnsiTheme="majorHAnsi"/>
          <w:b/>
          <w:sz w:val="28"/>
          <w:szCs w:val="28"/>
        </w:rPr>
        <w:br w:type="page"/>
      </w:r>
    </w:p>
    <w:p w14:paraId="6BAF6E4D" w14:textId="5AD22A6F" w:rsidR="00420C7A" w:rsidRPr="00DB3395" w:rsidRDefault="00DB3395" w:rsidP="00420C7A">
      <w:pPr>
        <w:rPr>
          <w:sz w:val="28"/>
          <w:szCs w:val="28"/>
        </w:rPr>
      </w:pPr>
      <w:r w:rsidRPr="00DB3395">
        <w:rPr>
          <w:sz w:val="28"/>
          <w:szCs w:val="28"/>
        </w:rPr>
        <w:lastRenderedPageBreak/>
        <w:sym w:font="Wingdings" w:char="F023"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851"/>
        <w:gridCol w:w="502"/>
        <w:gridCol w:w="3819"/>
        <w:gridCol w:w="498"/>
      </w:tblGrid>
      <w:tr w:rsidR="002163CF" w:rsidRPr="004523C6" w14:paraId="272265F0" w14:textId="18EB74DD" w:rsidTr="00087989">
        <w:tc>
          <w:tcPr>
            <w:tcW w:w="8682" w:type="dxa"/>
            <w:gridSpan w:val="4"/>
          </w:tcPr>
          <w:p w14:paraId="07E63F98" w14:textId="21B7A3F1" w:rsidR="002163CF" w:rsidRPr="004523C6" w:rsidRDefault="002163CF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b/>
                <w:sz w:val="22"/>
                <w:szCs w:val="22"/>
              </w:rPr>
              <w:t>Unit 1: Find ‘how many’ by counting; match one-to-one</w:t>
            </w:r>
          </w:p>
        </w:tc>
        <w:tc>
          <w:tcPr>
            <w:tcW w:w="498" w:type="dxa"/>
            <w:vMerge w:val="restart"/>
            <w:shd w:val="clear" w:color="auto" w:fill="EEECE1" w:themeFill="background2"/>
            <w:textDirection w:val="tbRl"/>
            <w:vAlign w:val="center"/>
          </w:tcPr>
          <w:p w14:paraId="1BEF08A5" w14:textId="6F9DAC05" w:rsidR="002163CF" w:rsidRPr="004523C6" w:rsidRDefault="002163CF" w:rsidP="002163CF">
            <w:pPr>
              <w:ind w:left="113" w:right="11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523C6">
              <w:rPr>
                <w:rFonts w:cstheme="minorHAnsi"/>
                <w:b/>
                <w:sz w:val="22"/>
                <w:szCs w:val="22"/>
              </w:rPr>
              <w:t>AUTUMN    Numbers and Sets: Unit 1, Exploring and Playing</w:t>
            </w:r>
          </w:p>
        </w:tc>
      </w:tr>
      <w:tr w:rsidR="002163CF" w:rsidRPr="004523C6" w14:paraId="357C4900" w14:textId="3C2B6AEC" w:rsidTr="00087989">
        <w:tc>
          <w:tcPr>
            <w:tcW w:w="8682" w:type="dxa"/>
            <w:gridSpan w:val="4"/>
          </w:tcPr>
          <w:p w14:paraId="44275F35" w14:textId="3C753FD3" w:rsidR="002163CF" w:rsidRPr="004523C6" w:rsidRDefault="002163CF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Play Activity 3:</w:t>
            </w:r>
            <w:r w:rsidRPr="004523C6">
              <w:rPr>
                <w:rFonts w:cstheme="minorHAnsi"/>
                <w:sz w:val="22"/>
                <w:szCs w:val="22"/>
              </w:rPr>
              <w:t xml:space="preserve"> </w:t>
            </w:r>
            <w:r w:rsidRPr="004523C6">
              <w:rPr>
                <w:rFonts w:cstheme="minorHAnsi"/>
                <w:b/>
                <w:sz w:val="22"/>
                <w:szCs w:val="22"/>
              </w:rPr>
              <w:t>Counting sets of objects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68B1B66D" w14:textId="77777777" w:rsidR="002163CF" w:rsidRPr="004523C6" w:rsidRDefault="002163CF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2163CF" w:rsidRPr="004523C6" w14:paraId="1C20345C" w14:textId="04B05383" w:rsidTr="00087989">
        <w:tc>
          <w:tcPr>
            <w:tcW w:w="3510" w:type="dxa"/>
          </w:tcPr>
          <w:p w14:paraId="4F464676" w14:textId="77777777" w:rsidR="002163CF" w:rsidRPr="004523C6" w:rsidRDefault="002163CF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4523C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2515C93" w14:textId="77777777" w:rsidR="002163CF" w:rsidRPr="004523C6" w:rsidRDefault="002163CF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To count how many in a small set of objects</w:t>
            </w:r>
          </w:p>
          <w:p w14:paraId="02581026" w14:textId="3F4A2EC6" w:rsidR="002163CF" w:rsidRPr="004523C6" w:rsidRDefault="002163CF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To compare two sets</w:t>
            </w:r>
          </w:p>
        </w:tc>
        <w:tc>
          <w:tcPr>
            <w:tcW w:w="5172" w:type="dxa"/>
            <w:gridSpan w:val="3"/>
          </w:tcPr>
          <w:p w14:paraId="0B497528" w14:textId="0D613DFB" w:rsidR="002163CF" w:rsidRPr="004523C6" w:rsidRDefault="002163CF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You will need:</w:t>
            </w:r>
            <w:r w:rsidRPr="004523C6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="00087989" w:rsidRPr="004523C6">
              <w:rPr>
                <w:rFonts w:cstheme="minorHAnsi"/>
                <w:sz w:val="22"/>
                <w:szCs w:val="22"/>
              </w:rPr>
              <w:t>~</w:t>
            </w:r>
            <w:r w:rsidRPr="004523C6">
              <w:rPr>
                <w:rFonts w:cstheme="minorHAnsi"/>
                <w:sz w:val="22"/>
                <w:szCs w:val="22"/>
              </w:rPr>
              <w:t>10 cups/</w:t>
            </w:r>
            <w:r w:rsidR="00087989" w:rsidRPr="004523C6">
              <w:rPr>
                <w:rFonts w:cstheme="minorHAnsi"/>
                <w:sz w:val="22"/>
                <w:szCs w:val="22"/>
              </w:rPr>
              <w:t>small</w:t>
            </w:r>
            <w:r w:rsidRPr="004523C6">
              <w:rPr>
                <w:rFonts w:cstheme="minorHAnsi"/>
                <w:sz w:val="22"/>
                <w:szCs w:val="22"/>
              </w:rPr>
              <w:t xml:space="preserve"> bowls</w:t>
            </w:r>
            <w:r w:rsidR="00087989" w:rsidRPr="004523C6">
              <w:rPr>
                <w:rFonts w:cstheme="minorHAnsi"/>
                <w:sz w:val="22"/>
                <w:szCs w:val="22"/>
              </w:rPr>
              <w:t xml:space="preserve">; </w:t>
            </w:r>
            <w:r w:rsidRPr="004523C6">
              <w:rPr>
                <w:rFonts w:cstheme="minorHAnsi"/>
                <w:sz w:val="22"/>
                <w:szCs w:val="22"/>
              </w:rPr>
              <w:t>small figures/animals/pebbles/vehicles</w:t>
            </w:r>
            <w:r w:rsidR="00087989" w:rsidRPr="004523C6">
              <w:rPr>
                <w:rFonts w:cstheme="minorHAnsi"/>
                <w:sz w:val="22"/>
                <w:szCs w:val="22"/>
              </w:rPr>
              <w:t>/</w:t>
            </w:r>
            <w:r w:rsidRPr="004523C6">
              <w:rPr>
                <w:rFonts w:cstheme="minorHAnsi"/>
                <w:sz w:val="22"/>
                <w:szCs w:val="22"/>
              </w:rPr>
              <w:t>jewels</w:t>
            </w:r>
            <w:r w:rsidR="00087989" w:rsidRPr="004523C6">
              <w:rPr>
                <w:rFonts w:cstheme="minorHAnsi"/>
                <w:sz w:val="22"/>
                <w:szCs w:val="22"/>
              </w:rPr>
              <w:t>; c</w:t>
            </w:r>
            <w:r w:rsidRPr="004523C6">
              <w:rPr>
                <w:rFonts w:cstheme="minorHAnsi"/>
                <w:sz w:val="22"/>
                <w:szCs w:val="22"/>
              </w:rPr>
              <w:t>oloured card as counting mats</w:t>
            </w:r>
            <w:r w:rsidR="00087989" w:rsidRPr="004523C6">
              <w:rPr>
                <w:rFonts w:cstheme="minorHAnsi"/>
                <w:sz w:val="22"/>
                <w:szCs w:val="22"/>
              </w:rPr>
              <w:t xml:space="preserve">; </w:t>
            </w:r>
            <w:r w:rsidRPr="004523C6">
              <w:rPr>
                <w:rFonts w:cstheme="minorHAnsi"/>
                <w:sz w:val="22"/>
                <w:szCs w:val="22"/>
              </w:rPr>
              <w:t>pens</w:t>
            </w:r>
            <w:r w:rsidR="00087989" w:rsidRPr="004523C6">
              <w:rPr>
                <w:rFonts w:cstheme="minorHAnsi"/>
                <w:sz w:val="22"/>
                <w:szCs w:val="22"/>
              </w:rPr>
              <w:t>; sticky notes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7B8068E1" w14:textId="77777777" w:rsidR="002163CF" w:rsidRPr="004523C6" w:rsidRDefault="002163CF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2163CF" w:rsidRPr="004523C6" w14:paraId="53E92638" w14:textId="08448AF5" w:rsidTr="00087989">
        <w:tc>
          <w:tcPr>
            <w:tcW w:w="8682" w:type="dxa"/>
            <w:gridSpan w:val="4"/>
          </w:tcPr>
          <w:p w14:paraId="512D5A2C" w14:textId="4FB7A5AF" w:rsidR="002163CF" w:rsidRPr="004523C6" w:rsidRDefault="002163CF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4523C6">
              <w:rPr>
                <w:rFonts w:cstheme="minorHAnsi"/>
                <w:sz w:val="22"/>
                <w:szCs w:val="22"/>
              </w:rPr>
              <w:t xml:space="preserve"> Make the table look appealing with cups containing interesting objects for the children to count. Provide a piece of coloured card as a mat for each child.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48939F5D" w14:textId="77777777" w:rsidR="002163CF" w:rsidRPr="004523C6" w:rsidRDefault="002163CF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2163CF" w:rsidRPr="004523C6" w14:paraId="408B53A2" w14:textId="62557BC3" w:rsidTr="00087989">
        <w:trPr>
          <w:trHeight w:val="1600"/>
        </w:trPr>
        <w:tc>
          <w:tcPr>
            <w:tcW w:w="4863" w:type="dxa"/>
            <w:gridSpan w:val="3"/>
          </w:tcPr>
          <w:p w14:paraId="326C2330" w14:textId="6B22D35C" w:rsidR="002163CF" w:rsidRPr="004523C6" w:rsidRDefault="002163CF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What children do:</w:t>
            </w:r>
          </w:p>
          <w:p w14:paraId="4F5E7A36" w14:textId="5AF2B69C" w:rsidR="002163CF" w:rsidRPr="004523C6" w:rsidRDefault="002163CF" w:rsidP="00D4395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 xml:space="preserve">Children pick a plastic cup or container with small objects in it, tip out the contents onto coloured card and count the number of objects, matching one-to one as they count.  If they want they can label the cup with a post-it on which they write the number.  They can then count the things in a different container.  </w:t>
            </w:r>
          </w:p>
        </w:tc>
        <w:tc>
          <w:tcPr>
            <w:tcW w:w="3819" w:type="dxa"/>
            <w:vMerge w:val="restart"/>
            <w:vAlign w:val="center"/>
          </w:tcPr>
          <w:p w14:paraId="7CF7913A" w14:textId="011EBCEA" w:rsidR="002163CF" w:rsidRPr="004523C6" w:rsidRDefault="002163CF" w:rsidP="00A63542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eastAsia="Times New Roman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241BCC4" wp14:editId="66F1842D">
                  <wp:extent cx="2016779" cy="1790700"/>
                  <wp:effectExtent l="0" t="0" r="2540" b="0"/>
                  <wp:docPr id="3" name="Picture 3" descr="cid:1722A75C-872A-44CE-A146-2A0AE008BA2B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ED6386-F2F1-49E3-9FED-E93A7ACAFAAA" descr="cid:1722A75C-872A-44CE-A146-2A0AE008BA2B@h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31"/>
                          <a:stretch/>
                        </pic:blipFill>
                        <pic:spPr bwMode="auto">
                          <a:xfrm>
                            <a:off x="0" y="0"/>
                            <a:ext cx="2062173" cy="183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0479E4E6" w14:textId="77777777" w:rsidR="002163CF" w:rsidRPr="004523C6" w:rsidRDefault="002163CF" w:rsidP="00A63542">
            <w:pPr>
              <w:spacing w:line="276" w:lineRule="auto"/>
              <w:jc w:val="center"/>
              <w:rPr>
                <w:rFonts w:eastAsia="Times New Roman" w:cstheme="minorHAnsi"/>
                <w:noProof/>
                <w:sz w:val="22"/>
                <w:szCs w:val="22"/>
              </w:rPr>
            </w:pPr>
          </w:p>
        </w:tc>
      </w:tr>
      <w:tr w:rsidR="002163CF" w:rsidRPr="004523C6" w14:paraId="605EA0E1" w14:textId="534F0519" w:rsidTr="00087989">
        <w:trPr>
          <w:trHeight w:val="524"/>
        </w:trPr>
        <w:tc>
          <w:tcPr>
            <w:tcW w:w="4863" w:type="dxa"/>
            <w:gridSpan w:val="3"/>
            <w:vMerge w:val="restart"/>
          </w:tcPr>
          <w:p w14:paraId="284BB111" w14:textId="77777777" w:rsidR="002163CF" w:rsidRPr="004523C6" w:rsidRDefault="002163CF" w:rsidP="00D43959">
            <w:pPr>
              <w:spacing w:line="276" w:lineRule="auto"/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Talking points</w:t>
            </w:r>
          </w:p>
          <w:p w14:paraId="28C7EA84" w14:textId="3334FD2E" w:rsidR="002163CF" w:rsidRPr="004523C6" w:rsidRDefault="002163CF" w:rsidP="00D4395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How many in that cup? Which cup has most pebbles? Which cup has fewest?</w:t>
            </w:r>
          </w:p>
          <w:p w14:paraId="12E1A169" w14:textId="6C200A53" w:rsidR="002163CF" w:rsidRPr="004523C6" w:rsidRDefault="002163CF" w:rsidP="00D4395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Which sets have the same amount?</w:t>
            </w:r>
          </w:p>
          <w:p w14:paraId="7700337E" w14:textId="6B792C45" w:rsidR="002163CF" w:rsidRPr="004523C6" w:rsidRDefault="002163CF" w:rsidP="00D4395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 xml:space="preserve">Can you write the number? </w:t>
            </w:r>
          </w:p>
        </w:tc>
        <w:tc>
          <w:tcPr>
            <w:tcW w:w="3819" w:type="dxa"/>
            <w:vMerge/>
          </w:tcPr>
          <w:p w14:paraId="0B6FF034" w14:textId="0C1362FB" w:rsidR="002163CF" w:rsidRPr="004523C6" w:rsidRDefault="002163CF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498" w:type="dxa"/>
            <w:vMerge/>
            <w:shd w:val="clear" w:color="auto" w:fill="EEECE1" w:themeFill="background2"/>
          </w:tcPr>
          <w:p w14:paraId="19837D1B" w14:textId="77777777" w:rsidR="002163CF" w:rsidRPr="004523C6" w:rsidRDefault="002163CF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2163CF" w:rsidRPr="004523C6" w14:paraId="1D19A56F" w14:textId="6463334C" w:rsidTr="00087989">
        <w:trPr>
          <w:trHeight w:val="566"/>
        </w:trPr>
        <w:tc>
          <w:tcPr>
            <w:tcW w:w="4863" w:type="dxa"/>
            <w:gridSpan w:val="3"/>
            <w:vMerge/>
          </w:tcPr>
          <w:p w14:paraId="6BE1B5D9" w14:textId="77777777" w:rsidR="002163CF" w:rsidRPr="004523C6" w:rsidRDefault="002163CF" w:rsidP="00D43959">
            <w:pPr>
              <w:spacing w:line="276" w:lineRule="auto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3819" w:type="dxa"/>
          </w:tcPr>
          <w:p w14:paraId="05CC4AA9" w14:textId="1EAB651E" w:rsidR="002163CF" w:rsidRPr="004523C6" w:rsidRDefault="002163CF" w:rsidP="00D4395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4523C6">
              <w:rPr>
                <w:rFonts w:cstheme="minorHAnsi"/>
                <w:color w:val="FF0000"/>
                <w:sz w:val="22"/>
                <w:szCs w:val="22"/>
              </w:rPr>
              <w:t>Evidence of learning:</w:t>
            </w:r>
          </w:p>
          <w:p w14:paraId="4D0A3ED7" w14:textId="61399C21" w:rsidR="002163CF" w:rsidRPr="004523C6" w:rsidRDefault="002163CF" w:rsidP="00D4395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Keep a record of a child counting successfully and their post-it labels.  Can children tell you ‘how many’?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4CB3D72E" w14:textId="77777777" w:rsidR="002163CF" w:rsidRPr="004523C6" w:rsidRDefault="002163CF" w:rsidP="00D43959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2163CF" w:rsidRPr="004523C6" w14:paraId="7109633B" w14:textId="2A52E11F" w:rsidTr="00087989">
        <w:tc>
          <w:tcPr>
            <w:tcW w:w="8682" w:type="dxa"/>
            <w:gridSpan w:val="4"/>
            <w:tcBorders>
              <w:bottom w:val="single" w:sz="4" w:space="0" w:color="auto"/>
            </w:tcBorders>
          </w:tcPr>
          <w:p w14:paraId="649CC46D" w14:textId="120041AA" w:rsidR="002163CF" w:rsidRPr="004523C6" w:rsidRDefault="002163CF" w:rsidP="002163CF">
            <w:pPr>
              <w:tabs>
                <w:tab w:val="left" w:pos="1125"/>
              </w:tabs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  <w:r w:rsidRPr="004523C6">
              <w:rPr>
                <w:rFonts w:cstheme="minorHAnsi"/>
                <w:sz w:val="22"/>
                <w:szCs w:val="22"/>
              </w:rPr>
              <w:t>I can count a set of objects one-to-one.</w:t>
            </w:r>
          </w:p>
          <w:p w14:paraId="3C14478B" w14:textId="2EE3CA4F" w:rsidR="002163CF" w:rsidRPr="004523C6" w:rsidRDefault="002163CF" w:rsidP="002163CF">
            <w:pPr>
              <w:tabs>
                <w:tab w:val="left" w:pos="1125"/>
              </w:tabs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ab/>
              <w:t xml:space="preserve">I can write a numeral to match the spoken number. </w:t>
            </w: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48931AD5" w14:textId="77777777" w:rsidR="002163CF" w:rsidRPr="004523C6" w:rsidRDefault="002163CF" w:rsidP="00D43959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2163CF" w:rsidRPr="004523C6" w14:paraId="2F1C3E56" w14:textId="4E793C8A" w:rsidTr="00087989">
        <w:tc>
          <w:tcPr>
            <w:tcW w:w="8682" w:type="dxa"/>
            <w:gridSpan w:val="4"/>
            <w:tcBorders>
              <w:left w:val="nil"/>
              <w:right w:val="nil"/>
            </w:tcBorders>
          </w:tcPr>
          <w:p w14:paraId="1030B012" w14:textId="77777777" w:rsidR="002163CF" w:rsidRPr="004523C6" w:rsidRDefault="002163CF" w:rsidP="00D43959">
            <w:pPr>
              <w:rPr>
                <w:rFonts w:cstheme="minorHAnsi"/>
                <w:sz w:val="22"/>
                <w:szCs w:val="22"/>
              </w:rPr>
            </w:pPr>
          </w:p>
          <w:p w14:paraId="36DF49BA" w14:textId="275AD336" w:rsidR="002163CF" w:rsidRPr="004523C6" w:rsidRDefault="002163CF" w:rsidP="00D43959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sym w:font="Wingdings" w:char="F023"/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1C1447D6" w14:textId="77777777" w:rsidR="002163CF" w:rsidRPr="004523C6" w:rsidRDefault="002163CF" w:rsidP="00D4395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163CF" w:rsidRPr="004523C6" w14:paraId="25F09EF0" w14:textId="51149E14" w:rsidTr="00087989">
        <w:tc>
          <w:tcPr>
            <w:tcW w:w="8682" w:type="dxa"/>
            <w:gridSpan w:val="4"/>
          </w:tcPr>
          <w:p w14:paraId="65D13524" w14:textId="4D0D28D4" w:rsidR="002163CF" w:rsidRPr="004523C6" w:rsidRDefault="002163CF" w:rsidP="002163CF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b/>
                <w:sz w:val="22"/>
                <w:szCs w:val="22"/>
              </w:rPr>
              <w:t>Unit 1: Find ‘how many’ by counting; match one-to-one</w:t>
            </w:r>
          </w:p>
        </w:tc>
        <w:tc>
          <w:tcPr>
            <w:tcW w:w="498" w:type="dxa"/>
            <w:vMerge w:val="restart"/>
            <w:shd w:val="clear" w:color="auto" w:fill="EEECE1" w:themeFill="background2"/>
            <w:textDirection w:val="tbRl"/>
            <w:vAlign w:val="center"/>
          </w:tcPr>
          <w:p w14:paraId="1F014E18" w14:textId="0F40C49D" w:rsidR="002163CF" w:rsidRPr="004523C6" w:rsidRDefault="002163CF" w:rsidP="002163C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523C6">
              <w:rPr>
                <w:rFonts w:cstheme="minorHAnsi"/>
                <w:b/>
                <w:sz w:val="22"/>
                <w:szCs w:val="22"/>
              </w:rPr>
              <w:t>AUTUMN    Numbers and Sets: Unit 1, Exploring and Playing</w:t>
            </w:r>
          </w:p>
        </w:tc>
      </w:tr>
      <w:tr w:rsidR="002163CF" w:rsidRPr="004523C6" w14:paraId="5C25A86C" w14:textId="101DA69E" w:rsidTr="00087989">
        <w:tc>
          <w:tcPr>
            <w:tcW w:w="8682" w:type="dxa"/>
            <w:gridSpan w:val="4"/>
          </w:tcPr>
          <w:p w14:paraId="699033F2" w14:textId="3995D916" w:rsidR="002163CF" w:rsidRPr="004523C6" w:rsidRDefault="004523C6" w:rsidP="002163CF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Explore</w:t>
            </w:r>
            <w:r w:rsidR="002163CF" w:rsidRPr="004523C6">
              <w:rPr>
                <w:rFonts w:cstheme="minorHAnsi"/>
                <w:b/>
                <w:color w:val="0000FF"/>
                <w:sz w:val="22"/>
                <w:szCs w:val="22"/>
              </w:rPr>
              <w:t xml:space="preserve"> Activity 4:</w:t>
            </w:r>
            <w:r w:rsidR="002163CF" w:rsidRPr="004523C6">
              <w:rPr>
                <w:rFonts w:cstheme="minorHAnsi"/>
                <w:sz w:val="22"/>
                <w:szCs w:val="22"/>
              </w:rPr>
              <w:t xml:space="preserve"> </w:t>
            </w:r>
            <w:r w:rsidR="002163CF" w:rsidRPr="004523C6">
              <w:rPr>
                <w:rFonts w:cstheme="minorHAnsi"/>
                <w:b/>
                <w:sz w:val="22"/>
                <w:szCs w:val="22"/>
              </w:rPr>
              <w:t>Making flapjacks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5C8DC234" w14:textId="77777777" w:rsidR="002163CF" w:rsidRPr="004523C6" w:rsidRDefault="002163CF" w:rsidP="002163CF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2163CF" w:rsidRPr="004523C6" w14:paraId="044E954F" w14:textId="456037AE" w:rsidTr="004523C6">
        <w:tc>
          <w:tcPr>
            <w:tcW w:w="4361" w:type="dxa"/>
            <w:gridSpan w:val="2"/>
          </w:tcPr>
          <w:p w14:paraId="1C9A2A3B" w14:textId="77777777" w:rsidR="004523C6" w:rsidRPr="004523C6" w:rsidRDefault="002163CF" w:rsidP="002163CF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4523C6">
              <w:rPr>
                <w:rFonts w:cstheme="minorHAnsi"/>
                <w:sz w:val="22"/>
                <w:szCs w:val="22"/>
              </w:rPr>
              <w:t xml:space="preserve"> To read numbers in a practical situation</w:t>
            </w:r>
          </w:p>
          <w:p w14:paraId="7610284E" w14:textId="4DD211A2" w:rsidR="002163CF" w:rsidRPr="004523C6" w:rsidRDefault="002163CF" w:rsidP="002163CF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To count cups</w:t>
            </w:r>
            <w:r w:rsidR="004523C6" w:rsidRPr="004523C6">
              <w:rPr>
                <w:rFonts w:cstheme="minorHAnsi"/>
                <w:sz w:val="22"/>
                <w:szCs w:val="22"/>
              </w:rPr>
              <w:t>/spoons</w:t>
            </w:r>
            <w:r w:rsidRPr="004523C6">
              <w:rPr>
                <w:rFonts w:cstheme="minorHAnsi"/>
                <w:sz w:val="22"/>
                <w:szCs w:val="22"/>
              </w:rPr>
              <w:t xml:space="preserve"> of different amounts</w:t>
            </w:r>
          </w:p>
        </w:tc>
        <w:tc>
          <w:tcPr>
            <w:tcW w:w="4321" w:type="dxa"/>
            <w:gridSpan w:val="2"/>
          </w:tcPr>
          <w:p w14:paraId="467EAA0D" w14:textId="3CD21F3E" w:rsidR="002163CF" w:rsidRPr="004523C6" w:rsidRDefault="002163CF" w:rsidP="002163CF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You will need:</w:t>
            </w:r>
            <w:r w:rsidRPr="004523C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4523C6">
              <w:rPr>
                <w:rFonts w:cstheme="minorHAnsi"/>
                <w:bCs/>
                <w:sz w:val="22"/>
                <w:szCs w:val="22"/>
              </w:rPr>
              <w:t xml:space="preserve">Flapjack </w:t>
            </w:r>
            <w:r w:rsidR="004523C6" w:rsidRPr="004523C6">
              <w:rPr>
                <w:rFonts w:cstheme="minorHAnsi"/>
                <w:bCs/>
                <w:sz w:val="22"/>
                <w:szCs w:val="22"/>
              </w:rPr>
              <w:t>r</w:t>
            </w:r>
            <w:r w:rsidRPr="004523C6">
              <w:rPr>
                <w:rFonts w:cstheme="minorHAnsi"/>
                <w:bCs/>
                <w:sz w:val="22"/>
                <w:szCs w:val="22"/>
              </w:rPr>
              <w:t>ecipe</w:t>
            </w:r>
            <w:r w:rsidR="004523C6" w:rsidRPr="004523C6">
              <w:rPr>
                <w:rFonts w:cstheme="minorHAnsi"/>
                <w:bCs/>
                <w:sz w:val="22"/>
                <w:szCs w:val="22"/>
              </w:rPr>
              <w:t xml:space="preserve">/ </w:t>
            </w:r>
            <w:r w:rsidR="00087989" w:rsidRPr="004523C6">
              <w:rPr>
                <w:rFonts w:cstheme="minorHAnsi"/>
                <w:bCs/>
                <w:sz w:val="22"/>
                <w:szCs w:val="22"/>
              </w:rPr>
              <w:t>ingredients</w:t>
            </w:r>
            <w:r w:rsidRPr="004523C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4523C6">
              <w:rPr>
                <w:rFonts w:cstheme="minorHAnsi"/>
                <w:sz w:val="22"/>
                <w:szCs w:val="22"/>
              </w:rPr>
              <w:t>(</w:t>
            </w:r>
            <w:r w:rsidR="00087989" w:rsidRPr="004523C6">
              <w:rPr>
                <w:rFonts w:cstheme="minorHAnsi"/>
                <w:sz w:val="22"/>
                <w:szCs w:val="22"/>
              </w:rPr>
              <w:t>see resources</w:t>
            </w:r>
            <w:r w:rsidRPr="004523C6">
              <w:rPr>
                <w:rFonts w:cstheme="minorHAnsi"/>
                <w:sz w:val="22"/>
                <w:szCs w:val="22"/>
              </w:rPr>
              <w:t>)</w:t>
            </w:r>
            <w:r w:rsidR="004523C6" w:rsidRPr="004523C6">
              <w:rPr>
                <w:rFonts w:cstheme="minorHAnsi"/>
                <w:sz w:val="22"/>
                <w:szCs w:val="22"/>
              </w:rPr>
              <w:t xml:space="preserve">; </w:t>
            </w:r>
            <w:r w:rsidRPr="004523C6">
              <w:rPr>
                <w:rFonts w:cstheme="minorHAnsi"/>
                <w:sz w:val="22"/>
                <w:szCs w:val="22"/>
              </w:rPr>
              <w:t>cups</w:t>
            </w:r>
            <w:r w:rsidR="004523C6" w:rsidRPr="004523C6">
              <w:rPr>
                <w:rFonts w:cstheme="minorHAnsi"/>
                <w:sz w:val="22"/>
                <w:szCs w:val="22"/>
              </w:rPr>
              <w:t xml:space="preserve">; </w:t>
            </w:r>
            <w:r w:rsidRPr="004523C6">
              <w:rPr>
                <w:rFonts w:cstheme="minorHAnsi"/>
                <w:sz w:val="22"/>
                <w:szCs w:val="22"/>
              </w:rPr>
              <w:t>spoon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1744F28B" w14:textId="77777777" w:rsidR="002163CF" w:rsidRPr="004523C6" w:rsidRDefault="002163CF" w:rsidP="002163CF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2163CF" w:rsidRPr="004523C6" w14:paraId="28F40619" w14:textId="4B197A4A" w:rsidTr="00087989">
        <w:tc>
          <w:tcPr>
            <w:tcW w:w="8682" w:type="dxa"/>
            <w:gridSpan w:val="4"/>
          </w:tcPr>
          <w:p w14:paraId="55C2B058" w14:textId="65C74851" w:rsidR="002163CF" w:rsidRPr="004523C6" w:rsidRDefault="002163CF" w:rsidP="002163CF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 w:rsidRPr="004523C6">
              <w:rPr>
                <w:rFonts w:cstheme="minorHAnsi"/>
                <w:sz w:val="22"/>
                <w:szCs w:val="22"/>
              </w:rPr>
              <w:t xml:space="preserve">  A group of around 3-4 children is ideal – plus a willing parent</w:t>
            </w:r>
            <w:r w:rsidR="004523C6" w:rsidRPr="004523C6">
              <w:rPr>
                <w:rFonts w:cstheme="minorHAnsi"/>
                <w:sz w:val="22"/>
                <w:szCs w:val="22"/>
              </w:rPr>
              <w:t xml:space="preserve">/ </w:t>
            </w:r>
            <w:r w:rsidRPr="004523C6">
              <w:rPr>
                <w:rFonts w:cstheme="minorHAnsi"/>
                <w:sz w:val="22"/>
                <w:szCs w:val="22"/>
              </w:rPr>
              <w:t xml:space="preserve">other adult! 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2B7540C6" w14:textId="77777777" w:rsidR="002163CF" w:rsidRPr="004523C6" w:rsidRDefault="002163CF" w:rsidP="002163CF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2163CF" w:rsidRPr="004523C6" w14:paraId="016F8237" w14:textId="4C42C83E" w:rsidTr="00087989">
        <w:tc>
          <w:tcPr>
            <w:tcW w:w="8682" w:type="dxa"/>
            <w:gridSpan w:val="4"/>
          </w:tcPr>
          <w:p w14:paraId="749B35E5" w14:textId="10EEDB7E" w:rsidR="002163CF" w:rsidRPr="004523C6" w:rsidRDefault="002163CF" w:rsidP="002163CF">
            <w:pPr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4523C6">
              <w:rPr>
                <w:rFonts w:cstheme="minorHAnsi"/>
                <w:sz w:val="22"/>
                <w:szCs w:val="22"/>
              </w:rPr>
              <w:t xml:space="preserve"> Check any allergies, clean an area for cooking, pre-heat an oven, have the ingredients in easily accessible containers. Print </w:t>
            </w:r>
            <w:r w:rsidR="004523C6" w:rsidRPr="004523C6">
              <w:rPr>
                <w:rFonts w:cstheme="minorHAnsi"/>
                <w:sz w:val="22"/>
                <w:szCs w:val="22"/>
              </w:rPr>
              <w:t xml:space="preserve">and laminate </w:t>
            </w:r>
            <w:r w:rsidRPr="004523C6">
              <w:rPr>
                <w:rFonts w:cstheme="minorHAnsi"/>
                <w:sz w:val="22"/>
                <w:szCs w:val="22"/>
              </w:rPr>
              <w:t>the recipe.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3908C3F9" w14:textId="77777777" w:rsidR="002163CF" w:rsidRPr="004523C6" w:rsidRDefault="002163CF" w:rsidP="002163CF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2163CF" w:rsidRPr="004523C6" w14:paraId="48C837BA" w14:textId="2052EBF2" w:rsidTr="00087989">
        <w:trPr>
          <w:trHeight w:val="1600"/>
        </w:trPr>
        <w:tc>
          <w:tcPr>
            <w:tcW w:w="4863" w:type="dxa"/>
            <w:gridSpan w:val="3"/>
          </w:tcPr>
          <w:p w14:paraId="2DE31A60" w14:textId="29B2D70D" w:rsidR="002163CF" w:rsidRPr="004523C6" w:rsidRDefault="002163CF" w:rsidP="002163CF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What children do</w:t>
            </w:r>
          </w:p>
          <w:p w14:paraId="657F009D" w14:textId="425F09DB" w:rsidR="002163CF" w:rsidRPr="004523C6" w:rsidRDefault="004523C6" w:rsidP="002163C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With an adult, c</w:t>
            </w:r>
            <w:r w:rsidR="002163CF" w:rsidRPr="004523C6">
              <w:rPr>
                <w:rFonts w:cstheme="minorHAnsi"/>
                <w:sz w:val="22"/>
                <w:szCs w:val="22"/>
              </w:rPr>
              <w:t>hildren follow a recipe and make flapjacks. The recipe uses cups and spoons to measure the ingredients</w:t>
            </w:r>
            <w:r w:rsidR="002163CF" w:rsidRPr="004523C6">
              <w:rPr>
                <w:rFonts w:cstheme="minorHAnsi"/>
                <w:i/>
                <w:sz w:val="22"/>
                <w:szCs w:val="22"/>
              </w:rPr>
              <w:t xml:space="preserve">. </w:t>
            </w:r>
            <w:r w:rsidR="002163CF" w:rsidRPr="004523C6">
              <w:rPr>
                <w:rFonts w:cstheme="minorHAnsi"/>
                <w:sz w:val="22"/>
                <w:szCs w:val="22"/>
              </w:rPr>
              <w:t xml:space="preserve">Children count the numbers of cups /spoonsful. </w:t>
            </w:r>
            <w:r w:rsidRPr="004523C6">
              <w:rPr>
                <w:rFonts w:cstheme="minorHAnsi"/>
                <w:sz w:val="22"/>
                <w:szCs w:val="22"/>
              </w:rPr>
              <w:t>When cooked and cut</w:t>
            </w:r>
            <w:r w:rsidR="002163CF" w:rsidRPr="004523C6">
              <w:rPr>
                <w:rFonts w:cstheme="minorHAnsi"/>
                <w:sz w:val="22"/>
                <w:szCs w:val="22"/>
              </w:rPr>
              <w:t>, count how many flapjacks they have</w:t>
            </w:r>
            <w:r w:rsidRPr="004523C6">
              <w:rPr>
                <w:rFonts w:cstheme="minorHAnsi"/>
                <w:sz w:val="22"/>
                <w:szCs w:val="22"/>
              </w:rPr>
              <w:t xml:space="preserve"> made</w:t>
            </w:r>
            <w:r w:rsidR="002163CF" w:rsidRPr="004523C6">
              <w:rPr>
                <w:rFonts w:cstheme="minorHAnsi"/>
                <w:sz w:val="22"/>
                <w:szCs w:val="22"/>
              </w:rPr>
              <w:t xml:space="preserve"> and enjoy eating them!</w:t>
            </w:r>
          </w:p>
        </w:tc>
        <w:tc>
          <w:tcPr>
            <w:tcW w:w="3819" w:type="dxa"/>
            <w:vMerge w:val="restart"/>
            <w:vAlign w:val="center"/>
          </w:tcPr>
          <w:p w14:paraId="2A02CEE7" w14:textId="2A303019" w:rsidR="002163CF" w:rsidRPr="004523C6" w:rsidRDefault="002163CF" w:rsidP="002163C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eastAsia="Times New Roman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4D75313" wp14:editId="63B5C28A">
                  <wp:extent cx="2057400" cy="1543050"/>
                  <wp:effectExtent l="0" t="0" r="0" b="0"/>
                  <wp:docPr id="4" name="Picture 4" descr="cid:5B89D5F4-2764-487C-A60A-4AB7A844ED39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1D304C-78CC-46C7-B0A7-C98E23595F54" descr="cid:5B89D5F4-2764-487C-A60A-4AB7A844ED39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497" cy="154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28325724" w14:textId="77777777" w:rsidR="002163CF" w:rsidRPr="004523C6" w:rsidRDefault="002163CF" w:rsidP="002163CF">
            <w:pPr>
              <w:spacing w:line="276" w:lineRule="auto"/>
              <w:jc w:val="center"/>
              <w:rPr>
                <w:rFonts w:eastAsia="Times New Roman" w:cstheme="minorHAnsi"/>
                <w:noProof/>
                <w:sz w:val="22"/>
                <w:szCs w:val="22"/>
              </w:rPr>
            </w:pPr>
          </w:p>
        </w:tc>
      </w:tr>
      <w:tr w:rsidR="002163CF" w:rsidRPr="004523C6" w14:paraId="502A9C5E" w14:textId="2E45CAB5" w:rsidTr="00087989">
        <w:trPr>
          <w:trHeight w:val="540"/>
        </w:trPr>
        <w:tc>
          <w:tcPr>
            <w:tcW w:w="4863" w:type="dxa"/>
            <w:gridSpan w:val="3"/>
            <w:vMerge w:val="restart"/>
          </w:tcPr>
          <w:p w14:paraId="6283809A" w14:textId="77777777" w:rsidR="002163CF" w:rsidRPr="004523C6" w:rsidRDefault="002163CF" w:rsidP="002163CF">
            <w:pPr>
              <w:spacing w:line="276" w:lineRule="auto"/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Talking points</w:t>
            </w:r>
          </w:p>
          <w:p w14:paraId="2C226125" w14:textId="11B8E8D8" w:rsidR="002163CF" w:rsidRPr="004523C6" w:rsidRDefault="002163CF" w:rsidP="002163C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>How many cups of sugar? How many spoons of syrup?</w:t>
            </w:r>
          </w:p>
          <w:p w14:paraId="6E3BED3F" w14:textId="58F83F08" w:rsidR="002163CF" w:rsidRPr="004523C6" w:rsidRDefault="002163CF" w:rsidP="002163C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 xml:space="preserve">How many have we made? </w:t>
            </w:r>
          </w:p>
        </w:tc>
        <w:tc>
          <w:tcPr>
            <w:tcW w:w="3819" w:type="dxa"/>
            <w:vMerge/>
          </w:tcPr>
          <w:p w14:paraId="54E0D3CF" w14:textId="3AFF4662" w:rsidR="002163CF" w:rsidRPr="004523C6" w:rsidRDefault="002163CF" w:rsidP="002163CF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498" w:type="dxa"/>
            <w:vMerge/>
            <w:shd w:val="clear" w:color="auto" w:fill="EEECE1" w:themeFill="background2"/>
          </w:tcPr>
          <w:p w14:paraId="467E584C" w14:textId="77777777" w:rsidR="002163CF" w:rsidRPr="004523C6" w:rsidRDefault="002163CF" w:rsidP="002163CF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2163CF" w:rsidRPr="004523C6" w14:paraId="683000F2" w14:textId="780E2D94" w:rsidTr="00087989">
        <w:trPr>
          <w:trHeight w:val="344"/>
        </w:trPr>
        <w:tc>
          <w:tcPr>
            <w:tcW w:w="4863" w:type="dxa"/>
            <w:gridSpan w:val="3"/>
            <w:vMerge/>
          </w:tcPr>
          <w:p w14:paraId="64AA19BF" w14:textId="77777777" w:rsidR="002163CF" w:rsidRPr="004523C6" w:rsidRDefault="002163CF" w:rsidP="002163CF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3819" w:type="dxa"/>
          </w:tcPr>
          <w:p w14:paraId="6CAA9C03" w14:textId="67CE46E9" w:rsidR="002163CF" w:rsidRPr="004523C6" w:rsidRDefault="002163CF" w:rsidP="002163CF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4523C6">
              <w:rPr>
                <w:rFonts w:cstheme="minorHAnsi"/>
                <w:color w:val="FF0000"/>
                <w:sz w:val="22"/>
                <w:szCs w:val="22"/>
              </w:rPr>
              <w:t>Evidence of learning:</w:t>
            </w:r>
            <w:r w:rsidRPr="004523C6">
              <w:rPr>
                <w:rFonts w:cstheme="minorHAnsi"/>
                <w:sz w:val="22"/>
                <w:szCs w:val="22"/>
              </w:rPr>
              <w:t xml:space="preserve"> Record children counting ingredients/ the finished flapjacks.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52F77C07" w14:textId="77777777" w:rsidR="002163CF" w:rsidRPr="004523C6" w:rsidRDefault="002163CF" w:rsidP="002163CF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2163CF" w:rsidRPr="004523C6" w14:paraId="241834C7" w14:textId="7B5DFCB8" w:rsidTr="00087989">
        <w:tc>
          <w:tcPr>
            <w:tcW w:w="8682" w:type="dxa"/>
            <w:gridSpan w:val="4"/>
          </w:tcPr>
          <w:p w14:paraId="567E7538" w14:textId="0A144236" w:rsidR="002163CF" w:rsidRPr="004523C6" w:rsidRDefault="002163CF" w:rsidP="00087989">
            <w:pPr>
              <w:tabs>
                <w:tab w:val="left" w:pos="1125"/>
              </w:tabs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="00087989" w:rsidRPr="004523C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  <w:r w:rsidRPr="004523C6">
              <w:rPr>
                <w:rFonts w:cstheme="minorHAnsi"/>
                <w:sz w:val="22"/>
                <w:szCs w:val="22"/>
              </w:rPr>
              <w:t>I can match one-to-one when counting</w:t>
            </w:r>
            <w:r w:rsidR="00087989" w:rsidRPr="004523C6">
              <w:rPr>
                <w:rFonts w:cstheme="minorHAnsi"/>
                <w:sz w:val="22"/>
                <w:szCs w:val="22"/>
              </w:rPr>
              <w:t>.</w:t>
            </w:r>
          </w:p>
          <w:p w14:paraId="05623858" w14:textId="65A8716D" w:rsidR="002163CF" w:rsidRPr="004523C6" w:rsidRDefault="00087989" w:rsidP="00087989">
            <w:pPr>
              <w:tabs>
                <w:tab w:val="left" w:pos="1125"/>
              </w:tabs>
              <w:rPr>
                <w:rFonts w:cstheme="minorHAnsi"/>
                <w:sz w:val="22"/>
                <w:szCs w:val="22"/>
              </w:rPr>
            </w:pPr>
            <w:r w:rsidRPr="004523C6">
              <w:rPr>
                <w:rFonts w:cstheme="minorHAnsi"/>
                <w:sz w:val="22"/>
                <w:szCs w:val="22"/>
              </w:rPr>
              <w:tab/>
            </w:r>
            <w:r w:rsidR="002163CF" w:rsidRPr="004523C6">
              <w:rPr>
                <w:rFonts w:cstheme="minorHAnsi"/>
                <w:sz w:val="22"/>
                <w:szCs w:val="22"/>
              </w:rPr>
              <w:t>I can recognise numbers in an every</w:t>
            </w:r>
            <w:r w:rsidRPr="004523C6">
              <w:rPr>
                <w:rFonts w:cstheme="minorHAnsi"/>
                <w:sz w:val="22"/>
                <w:szCs w:val="22"/>
              </w:rPr>
              <w:t>-</w:t>
            </w:r>
            <w:r w:rsidR="002163CF" w:rsidRPr="004523C6">
              <w:rPr>
                <w:rFonts w:cstheme="minorHAnsi"/>
                <w:sz w:val="22"/>
                <w:szCs w:val="22"/>
              </w:rPr>
              <w:t>day context.</w:t>
            </w:r>
          </w:p>
        </w:tc>
        <w:tc>
          <w:tcPr>
            <w:tcW w:w="498" w:type="dxa"/>
            <w:vMerge/>
            <w:shd w:val="clear" w:color="auto" w:fill="EEECE1" w:themeFill="background2"/>
          </w:tcPr>
          <w:p w14:paraId="5FB5196D" w14:textId="77777777" w:rsidR="002163CF" w:rsidRPr="004523C6" w:rsidRDefault="002163CF" w:rsidP="002163CF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</w:tbl>
    <w:p w14:paraId="236C998E" w14:textId="77777777" w:rsidR="0001756B" w:rsidRDefault="0001756B" w:rsidP="004523C6">
      <w:pPr>
        <w:spacing w:line="360" w:lineRule="auto"/>
        <w:jc w:val="center"/>
        <w:rPr>
          <w:rFonts w:asciiTheme="majorHAnsi" w:hAnsiTheme="majorHAnsi" w:cstheme="minorHAnsi"/>
          <w:sz w:val="28"/>
        </w:rPr>
      </w:pPr>
      <w:r>
        <w:rPr>
          <w:rFonts w:asciiTheme="majorHAnsi" w:hAnsiTheme="majorHAnsi"/>
        </w:rPr>
        <w:br w:type="page"/>
      </w:r>
      <w:r>
        <w:rPr>
          <w:rFonts w:asciiTheme="majorHAnsi" w:hAnsiTheme="majorHAnsi" w:cstheme="minorHAnsi"/>
          <w:b/>
          <w:sz w:val="36"/>
          <w:szCs w:val="28"/>
        </w:rPr>
        <w:lastRenderedPageBreak/>
        <w:t>Numbers and Sets</w:t>
      </w:r>
      <w:r w:rsidRPr="00B91C93">
        <w:t xml:space="preserve"> </w:t>
      </w:r>
      <w:r w:rsidRPr="00B91C93">
        <w:rPr>
          <w:rFonts w:asciiTheme="majorHAnsi" w:hAnsiTheme="majorHAnsi" w:cstheme="minorHAnsi"/>
          <w:b/>
          <w:sz w:val="36"/>
          <w:szCs w:val="28"/>
        </w:rPr>
        <w:t>Unit 1</w:t>
      </w:r>
    </w:p>
    <w:p w14:paraId="184BAE43" w14:textId="77777777" w:rsidR="0001756B" w:rsidRPr="00B91C93" w:rsidRDefault="0001756B" w:rsidP="004523C6">
      <w:pPr>
        <w:spacing w:line="360" w:lineRule="auto"/>
        <w:jc w:val="center"/>
        <w:rPr>
          <w:rFonts w:asciiTheme="majorHAnsi" w:hAnsiTheme="majorHAnsi"/>
          <w:b/>
          <w:color w:val="0000FF"/>
          <w:sz w:val="28"/>
          <w:szCs w:val="28"/>
        </w:rPr>
      </w:pPr>
      <w:r>
        <w:rPr>
          <w:rFonts w:asciiTheme="majorHAnsi" w:hAnsiTheme="majorHAnsi"/>
          <w:b/>
          <w:color w:val="0000FF"/>
          <w:sz w:val="28"/>
          <w:szCs w:val="28"/>
        </w:rPr>
        <w:t>Find ‘how many’ by counting; match</w:t>
      </w:r>
      <w:r w:rsidRPr="002B33E9">
        <w:rPr>
          <w:rFonts w:asciiTheme="majorHAnsi" w:hAnsiTheme="majorHAnsi"/>
          <w:b/>
          <w:color w:val="0000FF"/>
          <w:sz w:val="28"/>
          <w:szCs w:val="28"/>
        </w:rPr>
        <w:t xml:space="preserve"> one-to-one</w:t>
      </w:r>
    </w:p>
    <w:p w14:paraId="2A68FEDF" w14:textId="77777777" w:rsidR="0001756B" w:rsidRPr="008449F8" w:rsidRDefault="0001756B" w:rsidP="0045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268" w:right="2063"/>
        <w:jc w:val="center"/>
        <w:rPr>
          <w:rFonts w:asciiTheme="majorHAnsi" w:hAnsiTheme="majorHAnsi" w:cstheme="minorHAnsi"/>
          <w:b/>
          <w:bCs/>
          <w:sz w:val="28"/>
        </w:rPr>
      </w:pPr>
      <w:r>
        <w:rPr>
          <w:rFonts w:asciiTheme="majorHAnsi" w:hAnsiTheme="majorHAnsi" w:cstheme="minorHAnsi"/>
          <w:b/>
          <w:bCs/>
          <w:sz w:val="28"/>
        </w:rPr>
        <w:t>Exploring and Playing</w:t>
      </w:r>
    </w:p>
    <w:p w14:paraId="19066786" w14:textId="77777777" w:rsidR="0001756B" w:rsidRPr="00E1049D" w:rsidRDefault="0001756B" w:rsidP="004523C6">
      <w:pPr>
        <w:spacing w:line="360" w:lineRule="auto"/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</w:rPr>
      </w:pPr>
      <w:r w:rsidRPr="00E1049D">
        <w:rPr>
          <w:rFonts w:asciiTheme="majorHAnsi" w:hAnsiTheme="majorHAnsi" w:cstheme="minorHAnsi"/>
          <w:b/>
          <w:i/>
          <w:color w:val="000000" w:themeColor="text1"/>
          <w:sz w:val="26"/>
          <w:szCs w:val="26"/>
        </w:rPr>
        <w:t>Teacher Notes</w:t>
      </w:r>
    </w:p>
    <w:p w14:paraId="25BE4BD9" w14:textId="77777777" w:rsidR="0001756B" w:rsidRDefault="0001756B" w:rsidP="004523C6">
      <w:pPr>
        <w:spacing w:line="360" w:lineRule="auto"/>
        <w:rPr>
          <w:rFonts w:asciiTheme="majorHAnsi" w:hAnsiTheme="majorHAnsi" w:cstheme="minorHAnsi"/>
          <w:b/>
          <w:color w:val="000000" w:themeColor="text1"/>
        </w:rPr>
      </w:pPr>
    </w:p>
    <w:p w14:paraId="10707C98" w14:textId="2C4DF171" w:rsidR="0001756B" w:rsidRPr="004523C6" w:rsidRDefault="00087989" w:rsidP="004523C6">
      <w:pPr>
        <w:spacing w:line="360" w:lineRule="auto"/>
        <w:rPr>
          <w:rFonts w:asciiTheme="majorHAnsi" w:hAnsiTheme="majorHAnsi" w:cstheme="minorHAnsi"/>
          <w:b/>
          <w:color w:val="000000" w:themeColor="text1"/>
        </w:rPr>
      </w:pPr>
      <w:r w:rsidRPr="004523C6">
        <w:rPr>
          <w:rFonts w:asciiTheme="majorHAnsi" w:hAnsiTheme="majorHAnsi" w:cstheme="minorHAnsi"/>
          <w:b/>
          <w:color w:val="000000" w:themeColor="text1"/>
        </w:rPr>
        <w:t>You will need:</w:t>
      </w:r>
    </w:p>
    <w:p w14:paraId="345D29ED" w14:textId="204B4D02" w:rsidR="004523C6" w:rsidRPr="004523C6" w:rsidRDefault="004523C6" w:rsidP="004523C6">
      <w:pPr>
        <w:spacing w:line="360" w:lineRule="auto"/>
      </w:pPr>
      <w:r w:rsidRPr="004523C6">
        <w:rPr>
          <w:rFonts w:asciiTheme="majorHAnsi" w:hAnsiTheme="majorHAnsi"/>
        </w:rPr>
        <w:t xml:space="preserve">ball of play-dough for each child; rolling pin; wooden cubes/multi-link; </w:t>
      </w:r>
      <w:r w:rsidRPr="004523C6">
        <w:rPr>
          <w:rFonts w:asciiTheme="majorHAnsi" w:hAnsiTheme="majorHAnsi"/>
          <w:bCs/>
        </w:rPr>
        <w:t>n</w:t>
      </w:r>
      <w:r w:rsidRPr="004523C6">
        <w:rPr>
          <w:rFonts w:asciiTheme="majorHAnsi" w:hAnsiTheme="majorHAnsi"/>
        </w:rPr>
        <w:t xml:space="preserve">umber cards 1-10; balls of play dough; rolling pins; counting objects e.g. shells/ beads/counters/stones (matched to a class theme?); </w:t>
      </w:r>
      <w:r w:rsidRPr="004523C6">
        <w:rPr>
          <w:rFonts w:asciiTheme="majorHAnsi" w:hAnsiTheme="majorHAnsi" w:cstheme="majorHAnsi"/>
        </w:rPr>
        <w:t xml:space="preserve">~10 cups/small bowls; small figures/ animals/ pebbles/ vehicles/ jewels; coloured card as counting mats; pens; sticky notes; </w:t>
      </w:r>
      <w:r w:rsidRPr="004523C6">
        <w:rPr>
          <w:rFonts w:asciiTheme="majorHAnsi" w:hAnsiTheme="majorHAnsi"/>
          <w:bCs/>
        </w:rPr>
        <w:t>Flapjack recipe and ingredients</w:t>
      </w:r>
      <w:r w:rsidRPr="004523C6">
        <w:rPr>
          <w:rFonts w:asciiTheme="majorHAnsi" w:hAnsiTheme="majorHAnsi"/>
          <w:b/>
        </w:rPr>
        <w:t xml:space="preserve"> </w:t>
      </w:r>
      <w:r w:rsidRPr="004523C6">
        <w:rPr>
          <w:rFonts w:asciiTheme="majorHAnsi" w:hAnsiTheme="majorHAnsi"/>
        </w:rPr>
        <w:t>(see resources); cups; spoon</w:t>
      </w:r>
    </w:p>
    <w:p w14:paraId="64301630" w14:textId="77777777" w:rsidR="00087989" w:rsidRDefault="00087989" w:rsidP="004523C6">
      <w:pPr>
        <w:spacing w:line="360" w:lineRule="auto"/>
        <w:rPr>
          <w:rFonts w:asciiTheme="majorHAnsi" w:hAnsiTheme="majorHAnsi" w:cstheme="minorHAnsi"/>
          <w:b/>
          <w:color w:val="000000" w:themeColor="text1"/>
        </w:rPr>
      </w:pPr>
    </w:p>
    <w:p w14:paraId="3B5AA1C0" w14:textId="77777777" w:rsidR="0001756B" w:rsidRDefault="0001756B" w:rsidP="004523C6">
      <w:pPr>
        <w:spacing w:line="360" w:lineRule="auto"/>
        <w:rPr>
          <w:rStyle w:val="Hyperlink"/>
          <w:rFonts w:asciiTheme="majorHAnsi" w:hAnsiTheme="majorHAnsi" w:cstheme="minorHAnsi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1756B" w14:paraId="6F997095" w14:textId="77777777" w:rsidTr="00A13B1D">
        <w:tc>
          <w:tcPr>
            <w:tcW w:w="8516" w:type="dxa"/>
          </w:tcPr>
          <w:p w14:paraId="1EFC0B48" w14:textId="77777777" w:rsidR="0001756B" w:rsidRPr="00921A7E" w:rsidRDefault="0001756B" w:rsidP="004523C6">
            <w:pPr>
              <w:spacing w:line="360" w:lineRule="auto"/>
              <w:rPr>
                <w:rStyle w:val="Hyperlink"/>
                <w:rFonts w:asciiTheme="majorHAnsi" w:hAnsiTheme="majorHAnsi" w:cstheme="minorHAnsi"/>
                <w:b/>
                <w:bCs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inorHAnsi"/>
                <w:b/>
                <w:bCs/>
                <w:color w:val="auto"/>
                <w:u w:val="none"/>
              </w:rPr>
              <w:t>KEY CONCEPTS</w:t>
            </w:r>
          </w:p>
          <w:p w14:paraId="46499C67" w14:textId="77777777" w:rsidR="0001756B" w:rsidRPr="00AE5700" w:rsidRDefault="0001756B" w:rsidP="004523C6">
            <w:pPr>
              <w:pStyle w:val="ListParagraph"/>
              <w:numPr>
                <w:ilvl w:val="0"/>
                <w:numId w:val="13"/>
              </w:numPr>
              <w:spacing w:line="360" w:lineRule="auto"/>
              <w:contextualSpacing w:val="0"/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It</w:t>
            </w:r>
            <w:r w:rsidRPr="00AE5700"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 xml:space="preserve"> is really good if children are </w:t>
            </w:r>
            <w:r w:rsidRPr="00120CB2">
              <w:rPr>
                <w:rStyle w:val="Hyperlink"/>
                <w:rFonts w:asciiTheme="majorHAnsi" w:hAnsiTheme="majorHAnsi" w:cstheme="minorHAnsi"/>
                <w:b/>
                <w:bCs/>
                <w:color w:val="auto"/>
                <w:u w:val="none"/>
              </w:rPr>
              <w:t>subitising</w:t>
            </w:r>
            <w:r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,</w:t>
            </w:r>
            <w:r w:rsidRPr="00AE5700"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 xml:space="preserve"> i.e. being able to say </w:t>
            </w:r>
            <w:r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‘</w:t>
            </w:r>
            <w:r w:rsidRPr="00AE5700"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how many</w:t>
            </w:r>
            <w:r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 xml:space="preserve">’ </w:t>
            </w:r>
            <w:r w:rsidRPr="00AE5700">
              <w:rPr>
                <w:rStyle w:val="Hyperlink"/>
                <w:rFonts w:asciiTheme="majorHAnsi" w:hAnsiTheme="majorHAnsi" w:cstheme="minorHAnsi"/>
                <w:color w:val="auto"/>
              </w:rPr>
              <w:t>without</w:t>
            </w:r>
            <w:r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 xml:space="preserve"> counting.</w:t>
            </w:r>
          </w:p>
          <w:p w14:paraId="1101EDB1" w14:textId="77777777" w:rsidR="0001756B" w:rsidRPr="00AE5700" w:rsidRDefault="0001756B" w:rsidP="004523C6">
            <w:pPr>
              <w:pStyle w:val="ListParagraph"/>
              <w:numPr>
                <w:ilvl w:val="0"/>
                <w:numId w:val="13"/>
              </w:numPr>
              <w:spacing w:line="360" w:lineRule="auto"/>
              <w:contextualSpacing w:val="0"/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inorHAnsi"/>
                <w:b/>
                <w:bCs/>
                <w:color w:val="auto"/>
                <w:u w:val="none"/>
              </w:rPr>
              <w:t>C</w:t>
            </w:r>
            <w:r w:rsidRPr="00120CB2">
              <w:rPr>
                <w:rStyle w:val="Hyperlink"/>
                <w:rFonts w:asciiTheme="majorHAnsi" w:hAnsiTheme="majorHAnsi" w:cstheme="minorHAnsi"/>
                <w:b/>
                <w:bCs/>
                <w:color w:val="auto"/>
                <w:u w:val="none"/>
              </w:rPr>
              <w:t>onservation of number</w:t>
            </w:r>
            <w:r w:rsidRPr="00AE5700"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: this means that children need to know that the number of counters</w:t>
            </w:r>
            <w:r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/ objects</w:t>
            </w:r>
            <w:r w:rsidRPr="00AE5700"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 xml:space="preserve"> doesn’t alter if I rearrange their positions</w:t>
            </w:r>
            <w:r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.</w:t>
            </w:r>
          </w:p>
          <w:p w14:paraId="120863B7" w14:textId="77777777" w:rsidR="0001756B" w:rsidRDefault="0001756B" w:rsidP="004523C6">
            <w:pPr>
              <w:pStyle w:val="ListParagraph"/>
              <w:numPr>
                <w:ilvl w:val="0"/>
                <w:numId w:val="13"/>
              </w:numPr>
              <w:spacing w:line="360" w:lineRule="auto"/>
              <w:contextualSpacing w:val="0"/>
              <w:rPr>
                <w:rStyle w:val="Hyperlink"/>
                <w:rFonts w:asciiTheme="majorHAnsi" w:hAnsiTheme="majorHAnsi" w:cstheme="minorHAnsi"/>
                <w:i/>
                <w:iCs/>
                <w:color w:val="auto"/>
                <w:u w:val="none"/>
              </w:rPr>
            </w:pPr>
            <w:r w:rsidRPr="00120CB2">
              <w:rPr>
                <w:rStyle w:val="Hyperlink"/>
                <w:rFonts w:asciiTheme="majorHAnsi" w:hAnsiTheme="majorHAnsi" w:cstheme="minorHAnsi"/>
                <w:b/>
                <w:bCs/>
                <w:color w:val="auto"/>
                <w:u w:val="none"/>
              </w:rPr>
              <w:t>Compar</w:t>
            </w:r>
            <w:r>
              <w:rPr>
                <w:rStyle w:val="Hyperlink"/>
                <w:rFonts w:asciiTheme="majorHAnsi" w:hAnsiTheme="majorHAnsi" w:cstheme="minorHAnsi"/>
                <w:b/>
                <w:bCs/>
                <w:color w:val="auto"/>
                <w:u w:val="none"/>
              </w:rPr>
              <w:t>ing</w:t>
            </w:r>
            <w:r w:rsidRPr="00AE5700"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 xml:space="preserve"> two sets </w:t>
            </w:r>
            <w:r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with</w:t>
            </w:r>
            <w:r w:rsidRPr="00AE5700"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 xml:space="preserve"> the same number of objects</w:t>
            </w:r>
            <w:r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:</w:t>
            </w:r>
            <w:r w:rsidRPr="00AE5700"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 xml:space="preserve"> one set containing smaller objects</w:t>
            </w:r>
            <w:r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 xml:space="preserve"> than</w:t>
            </w:r>
            <w:r w:rsidRPr="00AE5700"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 xml:space="preserve"> the other. </w:t>
            </w:r>
            <w:r w:rsidRPr="00DB3395">
              <w:rPr>
                <w:rStyle w:val="Hyperlink"/>
                <w:rFonts w:asciiTheme="majorHAnsi" w:hAnsiTheme="majorHAnsi" w:cstheme="minorHAnsi"/>
                <w:i/>
                <w:iCs/>
                <w:color w:val="auto"/>
                <w:u w:val="none"/>
              </w:rPr>
              <w:t>Just because this set looks more, does it mean it has more objects?</w:t>
            </w:r>
          </w:p>
          <w:p w14:paraId="66E610BC" w14:textId="77777777" w:rsidR="0001756B" w:rsidRDefault="0001756B" w:rsidP="004523C6">
            <w:pPr>
              <w:pStyle w:val="ListParagraph"/>
              <w:spacing w:line="360" w:lineRule="auto"/>
              <w:ind w:left="714"/>
              <w:contextualSpacing w:val="0"/>
              <w:rPr>
                <w:rStyle w:val="Hyperlink"/>
                <w:rFonts w:asciiTheme="majorHAnsi" w:hAnsiTheme="majorHAnsi" w:cstheme="minorHAnsi"/>
                <w:b/>
                <w:bCs/>
                <w:color w:val="auto"/>
                <w:u w:val="none"/>
              </w:rPr>
            </w:pPr>
          </w:p>
          <w:p w14:paraId="231CF169" w14:textId="77777777" w:rsidR="0001756B" w:rsidRDefault="0001756B" w:rsidP="004523C6">
            <w:pPr>
              <w:spacing w:line="360" w:lineRule="auto"/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inorHAnsi"/>
                <w:b/>
                <w:bCs/>
                <w:color w:val="auto"/>
                <w:u w:val="none"/>
              </w:rPr>
              <w:t xml:space="preserve">Watch out for </w:t>
            </w:r>
            <w:r w:rsidRPr="00CC5B4B"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children who</w:t>
            </w:r>
            <w:r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:</w:t>
            </w:r>
          </w:p>
          <w:p w14:paraId="28661F50" w14:textId="77777777" w:rsidR="0001756B" w:rsidRDefault="0001756B" w:rsidP="004523C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 w:hanging="425"/>
              <w:contextualSpacing w:val="0"/>
              <w:rPr>
                <w:rFonts w:ascii="Calibri" w:eastAsia="MS Mincho" w:hAnsi="Calibri" w:cs="Times New Roman"/>
              </w:rPr>
            </w:pPr>
            <w:r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struggle to</w:t>
            </w:r>
            <w:r w:rsidRPr="00576C1C">
              <w:rPr>
                <w:rFonts w:ascii="Calibri" w:eastAsia="MS Mincho" w:hAnsi="Calibri" w:cs="Times New Roman"/>
              </w:rPr>
              <w:t xml:space="preserve"> co-ordinate touch and say number names when counting objects.</w:t>
            </w:r>
          </w:p>
          <w:p w14:paraId="70CC158E" w14:textId="77777777" w:rsidR="0001756B" w:rsidRPr="00D43959" w:rsidRDefault="0001756B" w:rsidP="004523C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 w:hanging="425"/>
              <w:contextualSpacing w:val="0"/>
              <w:rPr>
                <w:rFonts w:asciiTheme="majorHAnsi" w:hAnsiTheme="majorHAnsi" w:cstheme="minorHAnsi"/>
              </w:rPr>
            </w:pPr>
            <w:r w:rsidRPr="00D43959"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  <w:t>have difficulty</w:t>
            </w:r>
            <w:r w:rsidRPr="00D43959">
              <w:rPr>
                <w:rFonts w:ascii="Calibri" w:eastAsia="MS Mincho" w:hAnsi="Calibri" w:cs="Times New Roman"/>
              </w:rPr>
              <w:t xml:space="preserve"> </w:t>
            </w:r>
            <w:r w:rsidRPr="00576C1C">
              <w:rPr>
                <w:rFonts w:ascii="Calibri" w:eastAsia="MS Mincho" w:hAnsi="Calibri" w:cs="Times New Roman"/>
              </w:rPr>
              <w:t>keep track whilst counting objects (encourage them to move objects into a line).</w:t>
            </w:r>
          </w:p>
          <w:p w14:paraId="6063CC17" w14:textId="77777777" w:rsidR="0001756B" w:rsidRPr="00D43959" w:rsidRDefault="0001756B" w:rsidP="004523C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 w:hanging="425"/>
              <w:contextualSpacing w:val="0"/>
              <w:rPr>
                <w:rStyle w:val="Hyperlink"/>
                <w:rFonts w:asciiTheme="majorHAnsi" w:hAnsiTheme="majorHAnsi" w:cstheme="minorHAnsi"/>
                <w:color w:val="auto"/>
                <w:u w:val="none"/>
              </w:rPr>
            </w:pPr>
            <w:r w:rsidRPr="00D43959">
              <w:rPr>
                <w:rFonts w:ascii="Calibri" w:eastAsia="MS Mincho" w:hAnsi="Calibri" w:cs="Times New Roman"/>
              </w:rPr>
              <w:t>don’t have sufficient experience of what numbers of objects look like to make an estimate.</w:t>
            </w:r>
          </w:p>
        </w:tc>
      </w:tr>
    </w:tbl>
    <w:p w14:paraId="2D509A0A" w14:textId="77777777" w:rsidR="0001756B" w:rsidRPr="0001756B" w:rsidRDefault="0001756B" w:rsidP="004523C6">
      <w:pPr>
        <w:spacing w:line="360" w:lineRule="auto"/>
        <w:rPr>
          <w:rStyle w:val="Hyperlink"/>
          <w:rFonts w:asciiTheme="majorHAnsi" w:hAnsiTheme="majorHAnsi" w:cstheme="minorHAnsi"/>
          <w:color w:val="auto"/>
          <w:u w:val="none"/>
        </w:rPr>
      </w:pPr>
    </w:p>
    <w:sectPr w:rsidR="0001756B" w:rsidRPr="0001756B" w:rsidSect="00087989">
      <w:footerReference w:type="default" r:id="rId16"/>
      <w:pgSz w:w="11900" w:h="16840"/>
      <w:pgMar w:top="709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D13FE" w14:textId="77777777" w:rsidR="00AC001B" w:rsidRDefault="00AC001B" w:rsidP="00D43959">
      <w:r>
        <w:separator/>
      </w:r>
    </w:p>
  </w:endnote>
  <w:endnote w:type="continuationSeparator" w:id="0">
    <w:p w14:paraId="04AE0BC6" w14:textId="77777777" w:rsidR="00AC001B" w:rsidRDefault="00AC001B" w:rsidP="00D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1CD6" w14:textId="69B31E34" w:rsidR="00D43959" w:rsidRPr="00D43959" w:rsidRDefault="00D43959" w:rsidP="00D43959">
    <w:pPr>
      <w:pStyle w:val="Footer"/>
      <w:ind w:left="-567"/>
      <w:rPr>
        <w:rFonts w:cstheme="majorHAnsi"/>
        <w:sz w:val="16"/>
        <w:szCs w:val="16"/>
      </w:rPr>
    </w:pPr>
    <w:r w:rsidRPr="006A2D94">
      <w:rPr>
        <w:rFonts w:cstheme="majorHAnsi"/>
        <w:sz w:val="16"/>
        <w:szCs w:val="16"/>
      </w:rPr>
      <w:t>© Original plan copyright Hamilton Trust, who give permission for it to be adapted by individual users.</w:t>
    </w:r>
    <w:r>
      <w:rPr>
        <w:rFonts w:cstheme="majorHAnsi"/>
        <w:sz w:val="16"/>
        <w:szCs w:val="16"/>
      </w:rPr>
      <w:tab/>
      <w:t>exploring</w:t>
    </w:r>
    <w:r w:rsidRPr="000D10D9">
      <w:rPr>
        <w:rFonts w:cstheme="majorHAnsi"/>
        <w:sz w:val="16"/>
        <w:szCs w:val="16"/>
      </w:rPr>
      <w:t>-</w:t>
    </w:r>
    <w:r>
      <w:rPr>
        <w:rFonts w:cstheme="majorHAnsi"/>
        <w:sz w:val="16"/>
        <w:szCs w:val="16"/>
      </w:rPr>
      <w:t>playing</w:t>
    </w:r>
    <w:r w:rsidRPr="000D10D9">
      <w:rPr>
        <w:rFonts w:cstheme="majorHAnsi"/>
        <w:sz w:val="16"/>
        <w:szCs w:val="16"/>
      </w:rPr>
      <w:t>_num-sets_</w:t>
    </w:r>
    <w:r w:rsidR="0001756B">
      <w:rPr>
        <w:rFonts w:cstheme="majorHAnsi"/>
        <w:sz w:val="16"/>
        <w:szCs w:val="16"/>
      </w:rPr>
      <w:t>R193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5D55C" w14:textId="77777777" w:rsidR="00AC001B" w:rsidRDefault="00AC001B" w:rsidP="00D43959">
      <w:r>
        <w:separator/>
      </w:r>
    </w:p>
  </w:footnote>
  <w:footnote w:type="continuationSeparator" w:id="0">
    <w:p w14:paraId="7E7B5E65" w14:textId="77777777" w:rsidR="00AC001B" w:rsidRDefault="00AC001B" w:rsidP="00D4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D0"/>
    <w:multiLevelType w:val="hybridMultilevel"/>
    <w:tmpl w:val="912E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1702"/>
    <w:multiLevelType w:val="hybridMultilevel"/>
    <w:tmpl w:val="BEA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02EB"/>
    <w:multiLevelType w:val="hybridMultilevel"/>
    <w:tmpl w:val="2B7C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6B82"/>
    <w:multiLevelType w:val="hybridMultilevel"/>
    <w:tmpl w:val="4C2ED8AE"/>
    <w:lvl w:ilvl="0" w:tplc="08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B760F0F"/>
    <w:multiLevelType w:val="hybridMultilevel"/>
    <w:tmpl w:val="D00E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90549"/>
    <w:multiLevelType w:val="hybridMultilevel"/>
    <w:tmpl w:val="CC3C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E0D33"/>
    <w:multiLevelType w:val="hybridMultilevel"/>
    <w:tmpl w:val="1CCE7A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A2692"/>
    <w:multiLevelType w:val="hybridMultilevel"/>
    <w:tmpl w:val="C6EE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93A8A"/>
    <w:multiLevelType w:val="hybridMultilevel"/>
    <w:tmpl w:val="FF12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E337E"/>
    <w:multiLevelType w:val="hybridMultilevel"/>
    <w:tmpl w:val="2DE4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75EB2"/>
    <w:multiLevelType w:val="hybridMultilevel"/>
    <w:tmpl w:val="7A64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F7173"/>
    <w:multiLevelType w:val="hybridMultilevel"/>
    <w:tmpl w:val="F15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05302"/>
    <w:multiLevelType w:val="hybridMultilevel"/>
    <w:tmpl w:val="579A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5"/>
    <w:rsid w:val="0001756B"/>
    <w:rsid w:val="000468CF"/>
    <w:rsid w:val="0007793D"/>
    <w:rsid w:val="00087989"/>
    <w:rsid w:val="000A5F35"/>
    <w:rsid w:val="00120CB2"/>
    <w:rsid w:val="002163CF"/>
    <w:rsid w:val="0025336B"/>
    <w:rsid w:val="002542EB"/>
    <w:rsid w:val="002B3207"/>
    <w:rsid w:val="002B33E9"/>
    <w:rsid w:val="002B6AA7"/>
    <w:rsid w:val="002F57B0"/>
    <w:rsid w:val="003012E2"/>
    <w:rsid w:val="00344F74"/>
    <w:rsid w:val="00367D65"/>
    <w:rsid w:val="003A53D6"/>
    <w:rsid w:val="003F5766"/>
    <w:rsid w:val="003F64B2"/>
    <w:rsid w:val="00420572"/>
    <w:rsid w:val="00420C7A"/>
    <w:rsid w:val="004225FF"/>
    <w:rsid w:val="004523C6"/>
    <w:rsid w:val="004D2F56"/>
    <w:rsid w:val="005172E5"/>
    <w:rsid w:val="0053567C"/>
    <w:rsid w:val="00543A9A"/>
    <w:rsid w:val="00576C1C"/>
    <w:rsid w:val="00580187"/>
    <w:rsid w:val="005A6E20"/>
    <w:rsid w:val="0060570D"/>
    <w:rsid w:val="00615065"/>
    <w:rsid w:val="006517E3"/>
    <w:rsid w:val="006623E4"/>
    <w:rsid w:val="00664F95"/>
    <w:rsid w:val="006B0FF0"/>
    <w:rsid w:val="006D5D8B"/>
    <w:rsid w:val="0076541E"/>
    <w:rsid w:val="007B657C"/>
    <w:rsid w:val="007E13AF"/>
    <w:rsid w:val="008553D1"/>
    <w:rsid w:val="008616FF"/>
    <w:rsid w:val="0088623B"/>
    <w:rsid w:val="008A3399"/>
    <w:rsid w:val="008F1FFA"/>
    <w:rsid w:val="00921A7E"/>
    <w:rsid w:val="009401F1"/>
    <w:rsid w:val="00946466"/>
    <w:rsid w:val="009A4369"/>
    <w:rsid w:val="009B1DB7"/>
    <w:rsid w:val="00A14BD5"/>
    <w:rsid w:val="00A63542"/>
    <w:rsid w:val="00A66803"/>
    <w:rsid w:val="00A96A7B"/>
    <w:rsid w:val="00AC001B"/>
    <w:rsid w:val="00AE5700"/>
    <w:rsid w:val="00B041CE"/>
    <w:rsid w:val="00B34D4B"/>
    <w:rsid w:val="00B46BB6"/>
    <w:rsid w:val="00BD2A4C"/>
    <w:rsid w:val="00BF3FB0"/>
    <w:rsid w:val="00C644FB"/>
    <w:rsid w:val="00C766B8"/>
    <w:rsid w:val="00CB1C72"/>
    <w:rsid w:val="00CC5B4B"/>
    <w:rsid w:val="00D31766"/>
    <w:rsid w:val="00D43959"/>
    <w:rsid w:val="00D904D9"/>
    <w:rsid w:val="00DB3395"/>
    <w:rsid w:val="00DB7CC5"/>
    <w:rsid w:val="00DC68CE"/>
    <w:rsid w:val="00E1049D"/>
    <w:rsid w:val="00E84B07"/>
    <w:rsid w:val="00EB31CB"/>
    <w:rsid w:val="00F13746"/>
    <w:rsid w:val="00F249C2"/>
    <w:rsid w:val="00FC4125"/>
    <w:rsid w:val="00FC7846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AD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9D"/>
    <w:rPr>
      <w:color w:val="0000FF" w:themeColor="hyperlink"/>
      <w:u w:val="single"/>
    </w:rPr>
  </w:style>
  <w:style w:type="character" w:styleId="Strong">
    <w:name w:val="Strong"/>
    <w:uiPriority w:val="22"/>
    <w:qFormat/>
    <w:rsid w:val="00E104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9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3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95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59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9D"/>
    <w:rPr>
      <w:color w:val="0000FF" w:themeColor="hyperlink"/>
      <w:u w:val="single"/>
    </w:rPr>
  </w:style>
  <w:style w:type="character" w:styleId="Strong">
    <w:name w:val="Strong"/>
    <w:uiPriority w:val="22"/>
    <w:qFormat/>
    <w:rsid w:val="00E104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9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3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95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5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1722A75C-872A-44CE-A146-2A0AE008BA2B@hom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0526934F-7B31-4F7D-AFDD-8561E7217AE6@home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5B89D5F4-2764-487C-A60A-4AB7A844ED39@home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9C18EF59-8B5C-4D75-B2E5-51C674838DBD@hom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Merttens</dc:creator>
  <cp:lastModifiedBy>HP</cp:lastModifiedBy>
  <cp:revision>2</cp:revision>
  <cp:lastPrinted>2019-07-12T15:43:00Z</cp:lastPrinted>
  <dcterms:created xsi:type="dcterms:W3CDTF">2020-11-25T14:52:00Z</dcterms:created>
  <dcterms:modified xsi:type="dcterms:W3CDTF">2020-11-25T14:52:00Z</dcterms:modified>
</cp:coreProperties>
</file>